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D356" w14:textId="438FBD81" w:rsidR="00CF3520" w:rsidRDefault="00CF3520" w:rsidP="00CF3520">
      <w:pPr>
        <w:shd w:val="clear" w:color="auto" w:fill="FFFFFF"/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2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>
        <w:rPr>
          <w:rFonts w:cstheme="minorHAnsi"/>
          <w:sz w:val="16"/>
          <w:szCs w:val="16"/>
        </w:rPr>
        <w:t>Regulamin wdrażania i realizacji Programu</w:t>
      </w:r>
    </w:p>
    <w:p w14:paraId="56A64C54" w14:textId="77777777" w:rsidR="00CF3520" w:rsidRDefault="00CF3520" w:rsidP="00CF3520">
      <w:pPr>
        <w:shd w:val="clear" w:color="auto" w:fill="FFFFFF"/>
        <w:spacing w:after="0" w:line="240" w:lineRule="auto"/>
        <w:ind w:left="4956" w:firstLine="708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„Asystent Osobisty Osoby z Niepełnosprawnością”        dla Jednostek Samorządu Terytorialnego – edycja 2026                                                                                                                                                                                                              w Centrum Usług Społecznych w Pniewach</w:t>
      </w:r>
    </w:p>
    <w:p w14:paraId="3A82CF3C" w14:textId="77777777" w:rsidR="00FA000F" w:rsidRDefault="00FA000F" w:rsidP="00FA000F">
      <w:pPr>
        <w:shd w:val="clear" w:color="auto" w:fill="FFFFFF"/>
        <w:spacing w:after="0" w:line="240" w:lineRule="auto"/>
        <w:ind w:left="4248" w:firstLine="708"/>
        <w:jc w:val="center"/>
        <w:rPr>
          <w:rFonts w:cstheme="minorHAnsi"/>
          <w:sz w:val="24"/>
          <w:szCs w:val="24"/>
        </w:rPr>
      </w:pPr>
    </w:p>
    <w:p w14:paraId="52EE389F" w14:textId="77777777" w:rsidR="00CF3520" w:rsidRPr="00CF3520" w:rsidRDefault="00CF3520" w:rsidP="00CF3520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color w:val="1B1B4F"/>
          <w:kern w:val="36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b/>
          <w:bCs/>
          <w:color w:val="1B1B4F"/>
          <w:kern w:val="36"/>
          <w:sz w:val="24"/>
          <w:szCs w:val="24"/>
          <w:lang w:eastAsia="pl-PL"/>
          <w14:ligatures w14:val="none"/>
        </w:rPr>
        <w:t>Klauzula informacyjna o przetwarzaniu danych osobowych</w:t>
      </w:r>
    </w:p>
    <w:p w14:paraId="17FEFB7D" w14:textId="2005F266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b/>
          <w:bCs/>
          <w:color w:val="3D3D3D"/>
          <w:kern w:val="0"/>
          <w:sz w:val="24"/>
          <w:szCs w:val="24"/>
          <w:lang w:eastAsia="pl-PL"/>
          <w14:ligatures w14:val="none"/>
        </w:rPr>
        <w:t>Z</w:t>
      </w:r>
      <w:r w:rsidRPr="00CF3520">
        <w:rPr>
          <w:rFonts w:eastAsia="Times New Roman" w:cstheme="minorHAnsi"/>
          <w:b/>
          <w:bCs/>
          <w:color w:val="3D3D3D"/>
          <w:kern w:val="0"/>
          <w:sz w:val="24"/>
          <w:szCs w:val="24"/>
          <w:lang w:eastAsia="pl-PL"/>
          <w14:ligatures w14:val="none"/>
        </w:rPr>
        <w:t>godnie z art. 13 i art. 14 ogólnego rozporządzenia o ochronie danych osobowych z dnia 27 kwietnia 2016r.  (RODO) (Dz. Urz. UE L 119 z 04.05.2016) informuję:</w:t>
      </w:r>
    </w:p>
    <w:p w14:paraId="2C02A814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 </w:t>
      </w:r>
    </w:p>
    <w:p w14:paraId="7CF6CD8C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1.    Administratorem Państwa danych osobowych jest Centrum Usług Społecznych w Pniewach, ul. Wolności 1, 62-045 Pniewy, </w:t>
      </w:r>
      <w:hyperlink r:id="rId6" w:history="1">
        <w:r w:rsidRPr="00CF3520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pl-PL"/>
            <w14:ligatures w14:val="none"/>
          </w:rPr>
          <w:t>cus@cuspniewy.pl</w:t>
        </w:r>
      </w:hyperlink>
    </w:p>
    <w:p w14:paraId="23385C3D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2.    Jeśli mają Państwa  pytania dotyczące sposobu i zakresu przetwarzania danych osobowych możecie Państwo skontaktować się z Inspektorem Ochrony Danych: Robert Józefowicz, kontakt listowny na adres Administratora lub email: iod@itmediagroup.pl</w:t>
      </w:r>
    </w:p>
    <w:p w14:paraId="443744AF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3.    Administrator danych osobowych przetwarza Państwa dane osobowe na podstawie obowiązujących przepisów prawa, zawartych umów oraz na podstawie udzielonej zgody.</w:t>
      </w:r>
    </w:p>
    <w:p w14:paraId="1752D414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4.    Państwa dane osobowe przetwarzane są w celu: wypełnienia obowiązków prawnych; realizacji zawartych umów; w pozostałych przypadkach dane osobowe przetwarzane są wyłącznie na podstawie udzielonej zgody w zakresie i celu określonym w treści zgody.</w:t>
      </w:r>
    </w:p>
    <w:p w14:paraId="5F9EC952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5.    W związku z przetwarzaniem danych osobowych w celach o których mowa w pkt. 4 odbiorcami Państwa danych osobowych mogą być: organy władzy publicznej oraz podmioty wykonujące zadania publiczne lub działające na zlecenie organów władzy publicznej, w zakresie i w celach, które wynikają z przepisów obowiązującego prawa; inne podmioty, które na podstawie podpisanych stosownych umów przetwarzają dane osobowe na zlecenie Administratora.</w:t>
      </w:r>
    </w:p>
    <w:p w14:paraId="699E489F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6.    Państwa dane osobowe będą przechowywane przez okres niezbędny do realizacji celów określonych w pkt. 4, a po tym czasie przez okres oraz w zakresie wymaganym przez przepisy obowiązującego prawa.</w:t>
      </w:r>
    </w:p>
    <w:p w14:paraId="7854E2EF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7.    W związku z przetwarzaniem danych osobowych przysługują Państwu następujące uprawnienia: prawo dostępu, w tym prawo do uzyskania kopii; prawo do żądania sprostowania; prawo do żądania usunięcia danych osobowych; prawo do żądania ograniczenia przetwarzania danych osobowych; prawo do przenoszenia danych; prawo sprzeciwu wobec przetwarzania danych.</w:t>
      </w:r>
    </w:p>
    <w:p w14:paraId="6B92EF98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8.    W przypadku gdy przetwarzanie danych osobowych odbywa się na podstawie zgody, przysługuje Państwu prawo do cofnięcia tej zgody w dowolnym momencie.</w:t>
      </w:r>
    </w:p>
    <w:p w14:paraId="7EFE9553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9.    W przypadku powzięcia informacji o niezgodnym z prawem przetwarzaniu danych osobowych, przysługuje Państwu prawo wniesienia skargi do organu nadzorczego właściwego w sprawach ochrony danych osobowych.</w:t>
      </w:r>
    </w:p>
    <w:p w14:paraId="07B37BC7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10.    W sytuacji, gdy przetwarzanie danych osobowych odbywa się na podstawie zgody, podanie przez Państwa danych osobowych ma charakter dobrowolny.</w:t>
      </w:r>
    </w:p>
    <w:p w14:paraId="0BA0470E" w14:textId="77777777" w:rsidR="00CF3520" w:rsidRPr="00CF3520" w:rsidRDefault="00CF3520" w:rsidP="00CF3520">
      <w:pPr>
        <w:shd w:val="clear" w:color="auto" w:fill="FFFFFF"/>
        <w:spacing w:after="0" w:line="240" w:lineRule="auto"/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11.    Podanie przez Państwa danych osobowych jest obowiązkowe, w sytuacji gdy przesłankę przetwarzania danych osobowych stanowi przepis prawa lub zawarta umowa.</w:t>
      </w:r>
    </w:p>
    <w:p w14:paraId="7E0673AE" w14:textId="3CC50F94" w:rsidR="007D2A6E" w:rsidRPr="00CF3520" w:rsidRDefault="00CF3520" w:rsidP="00CF3520">
      <w:pPr>
        <w:shd w:val="clear" w:color="auto" w:fill="FFFFFF"/>
        <w:spacing w:after="0" w:line="240" w:lineRule="auto"/>
        <w:rPr>
          <w:rFonts w:cstheme="minorHAnsi"/>
        </w:rPr>
      </w:pPr>
      <w:r w:rsidRPr="00CF3520">
        <w:rPr>
          <w:rFonts w:eastAsia="Times New Roman" w:cstheme="minorHAnsi"/>
          <w:color w:val="3D3D3D"/>
          <w:kern w:val="0"/>
          <w:sz w:val="24"/>
          <w:szCs w:val="24"/>
          <w:lang w:eastAsia="pl-PL"/>
          <w14:ligatures w14:val="none"/>
        </w:rPr>
        <w:t>12.    Państwa dane mogą być przetwarzane w sposób zautomatyzowany i nie będą profilowane.</w:t>
      </w:r>
    </w:p>
    <w:sectPr w:rsidR="007D2A6E" w:rsidRPr="00CF35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F756" w14:textId="77777777" w:rsidR="00A912EB" w:rsidRDefault="00A912EB" w:rsidP="002A2426">
      <w:pPr>
        <w:spacing w:after="0" w:line="240" w:lineRule="auto"/>
      </w:pPr>
      <w:r>
        <w:separator/>
      </w:r>
    </w:p>
  </w:endnote>
  <w:endnote w:type="continuationSeparator" w:id="0">
    <w:p w14:paraId="4FA43D82" w14:textId="77777777" w:rsidR="00A912EB" w:rsidRDefault="00A912EB" w:rsidP="002A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28CD" w14:textId="4AA6B6DF" w:rsidR="002A2426" w:rsidRDefault="002A2426">
    <w:pPr>
      <w:pStyle w:val="Stopka"/>
    </w:pPr>
    <w:r w:rsidRPr="002A2426">
      <w:rPr>
        <w:noProof/>
      </w:rPr>
      <w:drawing>
        <wp:inline distT="0" distB="0" distL="0" distR="0" wp14:anchorId="45DFCC8B" wp14:editId="4905A564">
          <wp:extent cx="5584992" cy="495300"/>
          <wp:effectExtent l="0" t="0" r="0" b="0"/>
          <wp:docPr id="924029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920" cy="49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C79DF2D" wp14:editId="43FA14D3">
          <wp:extent cx="821853" cy="642456"/>
          <wp:effectExtent l="0" t="0" r="0" b="5715"/>
          <wp:docPr id="6530942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021" cy="6457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E374104" wp14:editId="48AB955D">
          <wp:extent cx="2006477" cy="730095"/>
          <wp:effectExtent l="0" t="0" r="0" b="0"/>
          <wp:docPr id="18150007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002" cy="740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0B9AE95B" wp14:editId="7DBC5DB2">
          <wp:extent cx="552450" cy="616096"/>
          <wp:effectExtent l="0" t="0" r="0" b="0"/>
          <wp:docPr id="65292743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906" cy="617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8B96" w14:textId="77777777" w:rsidR="00A912EB" w:rsidRDefault="00A912EB" w:rsidP="002A2426">
      <w:pPr>
        <w:spacing w:after="0" w:line="240" w:lineRule="auto"/>
      </w:pPr>
      <w:r>
        <w:separator/>
      </w:r>
    </w:p>
  </w:footnote>
  <w:footnote w:type="continuationSeparator" w:id="0">
    <w:p w14:paraId="434A7F2D" w14:textId="77777777" w:rsidR="00A912EB" w:rsidRDefault="00A912EB" w:rsidP="002A2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26"/>
    <w:rsid w:val="001D1CDC"/>
    <w:rsid w:val="001E103A"/>
    <w:rsid w:val="002A2426"/>
    <w:rsid w:val="003E2749"/>
    <w:rsid w:val="0048081B"/>
    <w:rsid w:val="00583CE4"/>
    <w:rsid w:val="006423F9"/>
    <w:rsid w:val="007D2A6E"/>
    <w:rsid w:val="008B191A"/>
    <w:rsid w:val="0093175E"/>
    <w:rsid w:val="00A912EB"/>
    <w:rsid w:val="00B74077"/>
    <w:rsid w:val="00CF3520"/>
    <w:rsid w:val="00E23F89"/>
    <w:rsid w:val="00F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60098"/>
  <w15:chartTrackingRefBased/>
  <w15:docId w15:val="{97BE121B-4D7E-4811-BB16-95CB60B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00F"/>
  </w:style>
  <w:style w:type="paragraph" w:styleId="Nagwek1">
    <w:name w:val="heading 1"/>
    <w:basedOn w:val="Normalny"/>
    <w:next w:val="Normalny"/>
    <w:link w:val="Nagwek1Znak"/>
    <w:uiPriority w:val="9"/>
    <w:qFormat/>
    <w:rsid w:val="002A2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4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4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4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4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4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4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4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4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4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4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42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26"/>
  </w:style>
  <w:style w:type="paragraph" w:styleId="Stopka">
    <w:name w:val="footer"/>
    <w:basedOn w:val="Normalny"/>
    <w:link w:val="StopkaZnak"/>
    <w:uiPriority w:val="99"/>
    <w:unhideWhenUsed/>
    <w:rsid w:val="002A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s@opspniewy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 18</dc:creator>
  <cp:keywords/>
  <dc:description/>
  <cp:lastModifiedBy>PoK 18</cp:lastModifiedBy>
  <cp:revision>2</cp:revision>
  <dcterms:created xsi:type="dcterms:W3CDTF">2026-01-30T12:52:00Z</dcterms:created>
  <dcterms:modified xsi:type="dcterms:W3CDTF">2026-01-30T12:52:00Z</dcterms:modified>
</cp:coreProperties>
</file>