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E5C0" w14:textId="77777777" w:rsidR="0013074A" w:rsidRDefault="0013074A"/>
    <w:p w14:paraId="32F686BF" w14:textId="77777777" w:rsidR="00611CA8" w:rsidRDefault="00611CA8" w:rsidP="00611CA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69C111F" w14:textId="77777777" w:rsidR="00611CA8" w:rsidRPr="002E7DD6" w:rsidRDefault="00611CA8" w:rsidP="00611CA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E7DD6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6</w:t>
      </w:r>
    </w:p>
    <w:p w14:paraId="1C49B3E5" w14:textId="77777777" w:rsidR="00611CA8" w:rsidRPr="002B0E76" w:rsidRDefault="00611CA8" w:rsidP="00611CA8">
      <w:pPr>
        <w:pStyle w:val="Tekstpodstawowy"/>
        <w:ind w:right="4"/>
        <w:rPr>
          <w:rFonts w:asciiTheme="minorHAnsi" w:hAnsiTheme="minorHAnsi" w:cstheme="minorHAnsi"/>
          <w:b w:val="0"/>
          <w:bCs/>
          <w:color w:val="000000"/>
          <w:sz w:val="20"/>
        </w:rPr>
      </w:pPr>
      <w:r w:rsidRPr="00FD5D71">
        <w:rPr>
          <w:rFonts w:cstheme="minorHAnsi"/>
          <w:b w:val="0"/>
          <w:sz w:val="20"/>
        </w:rPr>
        <w:t>DUS.263.1-4.2026.MW</w:t>
      </w:r>
      <w:r w:rsidRPr="002B0E76">
        <w:rPr>
          <w:rFonts w:asciiTheme="minorHAnsi" w:hAnsiTheme="minorHAnsi" w:cstheme="minorHAnsi"/>
          <w:b w:val="0"/>
          <w:bCs/>
          <w:spacing w:val="2"/>
          <w:sz w:val="20"/>
        </w:rPr>
        <w:t xml:space="preserve"> </w:t>
      </w:r>
      <w:r>
        <w:rPr>
          <w:rFonts w:asciiTheme="minorHAnsi" w:hAnsiTheme="minorHAnsi" w:cstheme="minorHAnsi"/>
          <w:b w:val="0"/>
          <w:bCs/>
          <w:spacing w:val="2"/>
          <w:sz w:val="20"/>
        </w:rPr>
        <w:t xml:space="preserve">                                                                                                           </w:t>
      </w:r>
      <w:r w:rsidRPr="002B0E76">
        <w:rPr>
          <w:rFonts w:asciiTheme="minorHAnsi" w:hAnsiTheme="minorHAnsi" w:cstheme="minorHAnsi"/>
          <w:b w:val="0"/>
          <w:bCs/>
          <w:spacing w:val="2"/>
          <w:sz w:val="20"/>
        </w:rPr>
        <w:t xml:space="preserve">do zapytania </w:t>
      </w:r>
      <w:r w:rsidRPr="00683A85">
        <w:rPr>
          <w:rFonts w:asciiTheme="minorHAnsi" w:hAnsiTheme="minorHAnsi" w:cstheme="minorHAnsi"/>
          <w:b w:val="0"/>
          <w:bCs/>
          <w:spacing w:val="2"/>
          <w:sz w:val="20"/>
        </w:rPr>
        <w:t>ofertowego</w:t>
      </w:r>
    </w:p>
    <w:p w14:paraId="528725AB" w14:textId="77777777" w:rsidR="00611CA8" w:rsidRPr="002E7DD6" w:rsidRDefault="00611CA8" w:rsidP="00611CA8">
      <w:pPr>
        <w:pStyle w:val="Tekstpodstawowy"/>
        <w:ind w:right="4"/>
        <w:jc w:val="right"/>
        <w:rPr>
          <w:rFonts w:asciiTheme="minorHAnsi" w:hAnsiTheme="minorHAnsi" w:cstheme="minorHAnsi"/>
          <w:spacing w:val="2"/>
          <w:sz w:val="20"/>
        </w:rPr>
      </w:pP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9062"/>
      </w:tblGrid>
      <w:tr w:rsidR="00611CA8" w:rsidRPr="002E7DD6" w14:paraId="102FDED1" w14:textId="77777777" w:rsidTr="00964E49">
        <w:trPr>
          <w:trHeight w:val="2192"/>
          <w:jc w:val="center"/>
        </w:trPr>
        <w:tc>
          <w:tcPr>
            <w:tcW w:w="9062" w:type="dxa"/>
            <w:shd w:val="clear" w:color="auto" w:fill="E6E6E6"/>
          </w:tcPr>
          <w:p w14:paraId="25BCE3EB" w14:textId="77777777" w:rsidR="00611CA8" w:rsidRPr="00462113" w:rsidRDefault="00611CA8" w:rsidP="00964E4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621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Projektowane zapisy umowy: </w:t>
            </w:r>
          </w:p>
          <w:p w14:paraId="5A807D32" w14:textId="77777777" w:rsidR="00611CA8" w:rsidRPr="00462113" w:rsidRDefault="00611CA8" w:rsidP="00964E4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621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UMOWA </w:t>
            </w:r>
          </w:p>
          <w:p w14:paraId="0E4FC44E" w14:textId="77777777" w:rsidR="00611CA8" w:rsidRPr="00462113" w:rsidRDefault="00611CA8" w:rsidP="00964E4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621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na </w:t>
            </w:r>
          </w:p>
          <w:p w14:paraId="252A8F59" w14:textId="77777777" w:rsidR="00611CA8" w:rsidRPr="00295E31" w:rsidRDefault="00611CA8" w:rsidP="00964E49">
            <w:pPr>
              <w:spacing w:before="78" w:after="160" w:line="259" w:lineRule="auto"/>
              <w:ind w:left="256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5E31">
              <w:rPr>
                <w:rFonts w:cstheme="minorHAnsi"/>
                <w:b/>
                <w:sz w:val="24"/>
                <w:szCs w:val="24"/>
              </w:rPr>
              <w:t>wykonywanie</w:t>
            </w:r>
            <w:r w:rsidRPr="00295E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95E31">
              <w:rPr>
                <w:rFonts w:cstheme="minorHAnsi"/>
                <w:b/>
                <w:sz w:val="24"/>
                <w:szCs w:val="24"/>
              </w:rPr>
              <w:t xml:space="preserve">usługi </w:t>
            </w:r>
            <w:proofErr w:type="spellStart"/>
            <w:r w:rsidRPr="00295E31">
              <w:rPr>
                <w:rFonts w:cstheme="minorHAnsi"/>
                <w:b/>
                <w:sz w:val="24"/>
                <w:szCs w:val="24"/>
              </w:rPr>
              <w:t>pn</w:t>
            </w:r>
            <w:proofErr w:type="spellEnd"/>
            <w:r w:rsidRPr="00295E31"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Pr="00295E31">
              <w:rPr>
                <w:b/>
                <w:spacing w:val="-3"/>
                <w:sz w:val="24"/>
                <w:szCs w:val="24"/>
              </w:rPr>
              <w:t xml:space="preserve">Organizacja i prowadzenie Klubu Aktywnego Rodzica – grupa wsparcia </w:t>
            </w:r>
            <w:r w:rsidRPr="00295E31">
              <w:rPr>
                <w:rFonts w:cstheme="minorHAnsi"/>
                <w:b/>
                <w:sz w:val="24"/>
                <w:szCs w:val="24"/>
              </w:rPr>
              <w:t>w 2026 roku</w:t>
            </w:r>
          </w:p>
          <w:p w14:paraId="6CCA06D9" w14:textId="77777777" w:rsidR="00611CA8" w:rsidRDefault="00611CA8" w:rsidP="00964E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95E31">
              <w:rPr>
                <w:rFonts w:cstheme="minorHAnsi"/>
                <w:b/>
                <w:sz w:val="24"/>
                <w:szCs w:val="24"/>
              </w:rPr>
              <w:t>w ramach projektu</w:t>
            </w:r>
            <w:r>
              <w:rPr>
                <w:rFonts w:cstheme="minorHAnsi"/>
                <w:b/>
                <w:sz w:val="24"/>
                <w:szCs w:val="24"/>
              </w:rPr>
              <w:t xml:space="preserve"> grantowego „Premia społeczna” w ramach realizacji Programu Fundusze Europejskie dla Rozwoju Społecznego 2021-2027 </w:t>
            </w:r>
          </w:p>
          <w:p w14:paraId="1D75918B" w14:textId="77777777" w:rsidR="00611CA8" w:rsidRPr="00295E31" w:rsidRDefault="00611CA8" w:rsidP="00964E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Działanie 04.13 wysokiej jakości system włączenia społecznego </w:t>
            </w:r>
          </w:p>
          <w:p w14:paraId="425D4BC0" w14:textId="77777777" w:rsidR="00611CA8" w:rsidRPr="002E7DD6" w:rsidRDefault="00611CA8" w:rsidP="00964E4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83B824" w14:textId="77777777" w:rsidR="00611CA8" w:rsidRPr="00081095" w:rsidRDefault="00611CA8" w:rsidP="00611CA8">
      <w:pPr>
        <w:spacing w:after="0" w:line="360" w:lineRule="auto"/>
        <w:jc w:val="center"/>
        <w:rPr>
          <w:rFonts w:cstheme="minorHAnsi"/>
          <w:b/>
          <w:bCs/>
        </w:rPr>
      </w:pPr>
    </w:p>
    <w:p w14:paraId="333C0A1B" w14:textId="77777777" w:rsidR="00611CA8" w:rsidRPr="00081095" w:rsidRDefault="00611CA8" w:rsidP="00611CA8">
      <w:pPr>
        <w:rPr>
          <w:rFonts w:cstheme="minorHAnsi"/>
        </w:rPr>
      </w:pPr>
      <w:r w:rsidRPr="00081095">
        <w:rPr>
          <w:rFonts w:cstheme="minorHAnsi"/>
        </w:rPr>
        <w:t xml:space="preserve">zawarta w dniu </w:t>
      </w:r>
      <w:r w:rsidRPr="00081095">
        <w:rPr>
          <w:rFonts w:cstheme="minorHAnsi"/>
          <w:b/>
        </w:rPr>
        <w:t>…………………………………………</w:t>
      </w:r>
      <w:r w:rsidRPr="00081095">
        <w:rPr>
          <w:rFonts w:cstheme="minorHAnsi"/>
        </w:rPr>
        <w:t xml:space="preserve"> </w:t>
      </w:r>
    </w:p>
    <w:p w14:paraId="215C7D29" w14:textId="77777777" w:rsidR="00611CA8" w:rsidRPr="00081095" w:rsidRDefault="00611CA8" w:rsidP="00611CA8">
      <w:pPr>
        <w:rPr>
          <w:rFonts w:cstheme="minorHAnsi"/>
        </w:rPr>
      </w:pPr>
      <w:r w:rsidRPr="00081095">
        <w:rPr>
          <w:rFonts w:cstheme="minorHAnsi"/>
        </w:rPr>
        <w:t xml:space="preserve">w Pniewach </w:t>
      </w:r>
    </w:p>
    <w:p w14:paraId="743A4F14" w14:textId="77777777" w:rsidR="00611CA8" w:rsidRPr="00081095" w:rsidRDefault="00611CA8" w:rsidP="00611CA8">
      <w:pPr>
        <w:rPr>
          <w:rFonts w:cstheme="minorHAnsi"/>
        </w:rPr>
      </w:pPr>
      <w:r w:rsidRPr="00081095">
        <w:rPr>
          <w:rFonts w:cstheme="minorHAnsi"/>
        </w:rPr>
        <w:t>pomiędzy:</w:t>
      </w:r>
    </w:p>
    <w:p w14:paraId="7BF8B383" w14:textId="77777777" w:rsidR="00611CA8" w:rsidRDefault="00611CA8" w:rsidP="00611CA8">
      <w:pPr>
        <w:rPr>
          <w:rFonts w:cstheme="minorHAnsi"/>
        </w:rPr>
      </w:pPr>
      <w:r w:rsidRPr="00081095">
        <w:rPr>
          <w:rFonts w:cstheme="minorHAnsi"/>
        </w:rPr>
        <w:t xml:space="preserve">Gminą Pniewy Centrum Usług Społecznych w Pniewach, z siedzibą: 62-045 Pniewy, </w:t>
      </w:r>
      <w:r w:rsidRPr="00081095">
        <w:rPr>
          <w:rFonts w:cstheme="minorHAnsi"/>
        </w:rPr>
        <w:br/>
        <w:t xml:space="preserve">ul. Wolności 1, NIP: 7872083727 reprezentowaną przez: </w:t>
      </w:r>
    </w:p>
    <w:p w14:paraId="0F0BB589" w14:textId="77777777" w:rsidR="00611CA8" w:rsidRDefault="00611CA8" w:rsidP="00611CA8">
      <w:pPr>
        <w:rPr>
          <w:rFonts w:cstheme="minorHAnsi"/>
        </w:rPr>
      </w:pPr>
      <w:r w:rsidRPr="00081095">
        <w:rPr>
          <w:rFonts w:cstheme="minorHAnsi"/>
        </w:rPr>
        <w:t>Bernadetę Markiewicz- Dyrektora Centrum Usług Społecznych w Pniewach</w:t>
      </w:r>
    </w:p>
    <w:p w14:paraId="4F3FEF82" w14:textId="77777777" w:rsidR="00611CA8" w:rsidRPr="00081095" w:rsidRDefault="00611CA8" w:rsidP="00611CA8">
      <w:pPr>
        <w:rPr>
          <w:rFonts w:cstheme="minorHAnsi"/>
        </w:rPr>
      </w:pPr>
      <w:bookmarkStart w:id="0" w:name="_Hlk185532110"/>
      <w:r>
        <w:rPr>
          <w:rFonts w:cstheme="minorHAnsi"/>
        </w:rPr>
        <w:t xml:space="preserve">przy kontrasygnacie Głównej księgowej: Dominiki </w:t>
      </w:r>
      <w:proofErr w:type="spellStart"/>
      <w:r>
        <w:rPr>
          <w:rFonts w:cstheme="minorHAnsi"/>
        </w:rPr>
        <w:t>Buszkiewicz</w:t>
      </w:r>
      <w:proofErr w:type="spellEnd"/>
      <w:r>
        <w:rPr>
          <w:rFonts w:cstheme="minorHAnsi"/>
        </w:rPr>
        <w:t>-Stelmach</w:t>
      </w:r>
    </w:p>
    <w:bookmarkEnd w:id="0"/>
    <w:p w14:paraId="62D4248B" w14:textId="77777777" w:rsidR="00611CA8" w:rsidRPr="00081095" w:rsidRDefault="00611CA8" w:rsidP="00611CA8">
      <w:pPr>
        <w:rPr>
          <w:rFonts w:cstheme="minorHAnsi"/>
        </w:rPr>
      </w:pPr>
      <w:r w:rsidRPr="00081095">
        <w:rPr>
          <w:rFonts w:cstheme="minorHAnsi"/>
        </w:rPr>
        <w:t>a</w:t>
      </w:r>
    </w:p>
    <w:p w14:paraId="7F8ACBEC" w14:textId="77777777" w:rsidR="00611CA8" w:rsidRPr="00081095" w:rsidRDefault="00611CA8" w:rsidP="00611CA8">
      <w:pPr>
        <w:rPr>
          <w:rFonts w:cstheme="minorHAnsi"/>
          <w:bCs/>
        </w:rPr>
      </w:pPr>
      <w:r w:rsidRPr="00081095">
        <w:rPr>
          <w:rFonts w:cstheme="minorHAnsi"/>
          <w:bCs/>
        </w:rPr>
        <w:t>………………………………………………………………………..</w:t>
      </w:r>
    </w:p>
    <w:p w14:paraId="0ABE1E5D" w14:textId="77777777" w:rsidR="00611CA8" w:rsidRPr="00081095" w:rsidRDefault="00611CA8" w:rsidP="00611CA8">
      <w:pPr>
        <w:rPr>
          <w:rFonts w:cstheme="minorHAnsi"/>
          <w:bCs/>
        </w:rPr>
      </w:pPr>
      <w:r w:rsidRPr="00081095">
        <w:rPr>
          <w:rFonts w:cstheme="minorHAnsi"/>
          <w:bCs/>
        </w:rPr>
        <w:t>……………………………………………………………………….</w:t>
      </w:r>
    </w:p>
    <w:p w14:paraId="3A9F928D" w14:textId="77777777" w:rsidR="00611CA8" w:rsidRPr="00081095" w:rsidRDefault="00611CA8" w:rsidP="00611CA8">
      <w:pPr>
        <w:rPr>
          <w:rFonts w:cstheme="minorHAnsi"/>
          <w:bCs/>
        </w:rPr>
      </w:pPr>
      <w:r w:rsidRPr="00081095">
        <w:rPr>
          <w:rFonts w:cstheme="minorHAnsi"/>
          <w:bCs/>
        </w:rPr>
        <w:t>……………………………………………………………………….</w:t>
      </w:r>
    </w:p>
    <w:p w14:paraId="16C610FA" w14:textId="77777777" w:rsidR="00611CA8" w:rsidRPr="00081095" w:rsidRDefault="00611CA8" w:rsidP="00611CA8">
      <w:pPr>
        <w:spacing w:after="40" w:line="240" w:lineRule="auto"/>
        <w:contextualSpacing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§ 1</w:t>
      </w:r>
    </w:p>
    <w:p w14:paraId="478613EC" w14:textId="77777777" w:rsidR="00611CA8" w:rsidRPr="00081095" w:rsidRDefault="00611CA8" w:rsidP="00611CA8">
      <w:pPr>
        <w:spacing w:after="40" w:line="240" w:lineRule="auto"/>
        <w:contextualSpacing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[Przedmiot umowy]</w:t>
      </w:r>
    </w:p>
    <w:p w14:paraId="7DB71B0C" w14:textId="77777777" w:rsidR="00611CA8" w:rsidRPr="00081095" w:rsidRDefault="00611CA8" w:rsidP="00611CA8">
      <w:pPr>
        <w:spacing w:after="40" w:line="240" w:lineRule="auto"/>
        <w:contextualSpacing/>
        <w:jc w:val="center"/>
        <w:rPr>
          <w:rFonts w:cstheme="minorHAnsi"/>
        </w:rPr>
      </w:pPr>
    </w:p>
    <w:p w14:paraId="7495A526" w14:textId="77777777" w:rsidR="00611CA8" w:rsidRPr="00C92311" w:rsidRDefault="00611CA8" w:rsidP="00611CA8">
      <w:pPr>
        <w:spacing w:after="0" w:line="240" w:lineRule="auto"/>
        <w:ind w:left="256"/>
      </w:pPr>
      <w:r w:rsidRPr="00C92311">
        <w:rPr>
          <w:rFonts w:cstheme="minorHAnsi"/>
        </w:rPr>
        <w:t xml:space="preserve">Przedmiotem umowy jest </w:t>
      </w:r>
      <w:r w:rsidRPr="00C92311">
        <w:t>realizowane usługi społecznej dedykowanej mieszkańcom Gminy Pniewy, jako specjalistyczne poradnictwo dla rodzin z dziećmi w wieku od 3 do 15 r.ż., w tym min. poprzez:</w:t>
      </w:r>
    </w:p>
    <w:p w14:paraId="2BEDA482" w14:textId="77777777" w:rsidR="00611CA8" w:rsidRPr="00C92311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C92311">
        <w:t>zajęcia edukacyjno-rozwojowe,</w:t>
      </w:r>
    </w:p>
    <w:p w14:paraId="56CCD2E3" w14:textId="77777777" w:rsidR="00611CA8" w:rsidRPr="00C92311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C92311">
        <w:t>konsultację specjalistyczne,</w:t>
      </w:r>
    </w:p>
    <w:p w14:paraId="0AC32922" w14:textId="77777777" w:rsidR="00611CA8" w:rsidRPr="00C92311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</w:pPr>
      <w:r w:rsidRPr="00C92311">
        <w:t>konsultacje rodzicielskie oraz psychoedukację,</w:t>
      </w:r>
    </w:p>
    <w:p w14:paraId="7C0DA895" w14:textId="77777777" w:rsidR="00611CA8" w:rsidRPr="00CB3745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  <w:rPr>
          <w:sz w:val="24"/>
          <w:szCs w:val="24"/>
        </w:rPr>
      </w:pPr>
      <w:r w:rsidRPr="00CB3745">
        <w:rPr>
          <w:sz w:val="24"/>
          <w:szCs w:val="24"/>
        </w:rPr>
        <w:t>grupy wsparcia,</w:t>
      </w:r>
    </w:p>
    <w:p w14:paraId="330954EA" w14:textId="77777777" w:rsidR="00611CA8" w:rsidRPr="00CB3745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  <w:rPr>
          <w:sz w:val="24"/>
          <w:szCs w:val="24"/>
        </w:rPr>
      </w:pPr>
      <w:r w:rsidRPr="00CB3745">
        <w:rPr>
          <w:sz w:val="24"/>
          <w:szCs w:val="24"/>
        </w:rPr>
        <w:t>treningi umiejętności społecznych,</w:t>
      </w:r>
    </w:p>
    <w:p w14:paraId="080B675C" w14:textId="77777777" w:rsidR="00611CA8" w:rsidRPr="00CB3745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  <w:rPr>
          <w:sz w:val="24"/>
          <w:szCs w:val="24"/>
        </w:rPr>
      </w:pPr>
      <w:r w:rsidRPr="00CB3745">
        <w:rPr>
          <w:sz w:val="24"/>
          <w:szCs w:val="24"/>
        </w:rPr>
        <w:t>warsztaty  i szkolenia,</w:t>
      </w:r>
    </w:p>
    <w:p w14:paraId="3888D970" w14:textId="77777777" w:rsidR="00611CA8" w:rsidRDefault="00611CA8" w:rsidP="00611CA8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75" w:hanging="357"/>
        <w:contextualSpacing w:val="0"/>
        <w:rPr>
          <w:sz w:val="24"/>
          <w:szCs w:val="24"/>
        </w:rPr>
      </w:pPr>
      <w:r w:rsidRPr="00CB3745">
        <w:rPr>
          <w:sz w:val="24"/>
          <w:szCs w:val="24"/>
        </w:rPr>
        <w:t>wspólne aktywności rodziców z dziećmi.</w:t>
      </w:r>
    </w:p>
    <w:p w14:paraId="750A6D2F" w14:textId="77777777" w:rsidR="00611CA8" w:rsidRPr="00CB3745" w:rsidRDefault="00611CA8" w:rsidP="00611CA8">
      <w:pPr>
        <w:pStyle w:val="Akapitzlist"/>
        <w:widowControl w:val="0"/>
        <w:autoSpaceDE w:val="0"/>
        <w:autoSpaceDN w:val="0"/>
        <w:spacing w:after="0" w:line="240" w:lineRule="auto"/>
        <w:ind w:left="975"/>
        <w:contextualSpacing w:val="0"/>
        <w:rPr>
          <w:sz w:val="24"/>
          <w:szCs w:val="24"/>
        </w:rPr>
      </w:pPr>
    </w:p>
    <w:p w14:paraId="2C0B9990" w14:textId="77777777" w:rsidR="00611CA8" w:rsidRPr="009D62C9" w:rsidRDefault="00611CA8" w:rsidP="00611CA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 </w:t>
      </w:r>
      <w:r w:rsidRPr="009D62C9">
        <w:rPr>
          <w:rFonts w:cstheme="minorHAnsi"/>
          <w:b/>
          <w:bCs/>
        </w:rPr>
        <w:t>Czas realizacji zamówienia:</w:t>
      </w:r>
      <w:r w:rsidRPr="009D62C9">
        <w:rPr>
          <w:rFonts w:cstheme="minorHAnsi"/>
          <w:bCs/>
        </w:rPr>
        <w:t xml:space="preserve"> </w:t>
      </w:r>
      <w:r w:rsidRPr="00683A85">
        <w:rPr>
          <w:rFonts w:cstheme="minorHAnsi"/>
        </w:rPr>
        <w:t xml:space="preserve">od </w:t>
      </w:r>
      <w:r w:rsidRPr="00303591">
        <w:rPr>
          <w:rFonts w:cstheme="minorHAnsi"/>
        </w:rPr>
        <w:t xml:space="preserve">dnia podpisania umowy </w:t>
      </w:r>
      <w:r w:rsidRPr="00683A85">
        <w:rPr>
          <w:rFonts w:cstheme="minorHAnsi"/>
        </w:rPr>
        <w:t xml:space="preserve">  do </w:t>
      </w:r>
      <w:r>
        <w:rPr>
          <w:rFonts w:cstheme="minorHAnsi"/>
        </w:rPr>
        <w:t>15</w:t>
      </w:r>
      <w:r w:rsidRPr="00683A85">
        <w:rPr>
          <w:rFonts w:cstheme="minorHAnsi"/>
        </w:rPr>
        <w:t>.</w:t>
      </w:r>
      <w:r>
        <w:rPr>
          <w:rFonts w:cstheme="minorHAnsi"/>
        </w:rPr>
        <w:t>12</w:t>
      </w:r>
      <w:r w:rsidRPr="00683A85">
        <w:rPr>
          <w:rFonts w:cstheme="minorHAnsi"/>
        </w:rPr>
        <w:t>.2026</w:t>
      </w:r>
      <w:r w:rsidRPr="00BF26DE">
        <w:rPr>
          <w:rFonts w:cstheme="minorHAnsi"/>
        </w:rPr>
        <w:t xml:space="preserve">  </w:t>
      </w:r>
    </w:p>
    <w:p w14:paraId="540EFBF5" w14:textId="77777777" w:rsidR="00611CA8" w:rsidRPr="009D62C9" w:rsidRDefault="00611CA8" w:rsidP="00611CA8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</w:rPr>
        <w:lastRenderedPageBreak/>
        <w:t xml:space="preserve">Czas realizacji usługi: </w:t>
      </w:r>
      <w:r w:rsidRPr="009D62C9">
        <w:rPr>
          <w:rFonts w:cstheme="minorHAnsi"/>
        </w:rPr>
        <w:t xml:space="preserve">od poniedziałku do </w:t>
      </w:r>
      <w:r>
        <w:rPr>
          <w:rFonts w:cstheme="minorHAnsi"/>
        </w:rPr>
        <w:t xml:space="preserve">soboty </w:t>
      </w:r>
      <w:r w:rsidRPr="009D62C9">
        <w:rPr>
          <w:rFonts w:cstheme="minorHAnsi"/>
        </w:rPr>
        <w:t>(z wyłączeniem świąt), w godzinach: 8:00 - 20:00.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>W wyjątkowych wypadkach, po uzgodnieniu z Zamawiającym dopuszczalne jest świadczenie usług</w:t>
      </w:r>
      <w:r>
        <w:rPr>
          <w:rFonts w:cstheme="minorHAnsi"/>
        </w:rPr>
        <w:br/>
        <w:t xml:space="preserve">w niedziele i święta. </w:t>
      </w:r>
    </w:p>
    <w:p w14:paraId="5DE4CD41" w14:textId="77777777" w:rsidR="00611CA8" w:rsidRDefault="00611CA8" w:rsidP="00611CA8">
      <w:pPr>
        <w:spacing w:after="0" w:line="240" w:lineRule="auto"/>
        <w:jc w:val="both"/>
        <w:rPr>
          <w:rFonts w:cstheme="minorHAnsi"/>
        </w:rPr>
      </w:pPr>
      <w:r w:rsidRPr="009D62C9">
        <w:rPr>
          <w:rFonts w:cstheme="minorHAnsi"/>
          <w:b/>
        </w:rPr>
        <w:t>Łączna liczba godzin usługi:</w:t>
      </w:r>
      <w:r>
        <w:rPr>
          <w:rFonts w:cstheme="minorHAnsi"/>
        </w:rPr>
        <w:t xml:space="preserve"> 45 godzin.</w:t>
      </w:r>
    </w:p>
    <w:p w14:paraId="2DA31BFE" w14:textId="77777777" w:rsidR="00611CA8" w:rsidRPr="00590BA7" w:rsidRDefault="00611CA8" w:rsidP="00611CA8">
      <w:pPr>
        <w:spacing w:after="0" w:line="240" w:lineRule="auto"/>
        <w:rPr>
          <w:rFonts w:cstheme="minorHAnsi"/>
        </w:rPr>
      </w:pPr>
      <w:r w:rsidRPr="00590BA7">
        <w:rPr>
          <w:rFonts w:cstheme="minorHAnsi"/>
        </w:rPr>
        <w:t>Klub będzie realizował swoje zadania w szczególności poprzez:</w:t>
      </w:r>
    </w:p>
    <w:p w14:paraId="6575AFE5" w14:textId="77777777" w:rsidR="00611CA8" w:rsidRPr="00590BA7" w:rsidRDefault="00611CA8" w:rsidP="00611C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pełnienie funkcji przyjaznego miejsca spotkań dzieci i rodziców umożliwiających kreatywne spędzanie czasu, integracji oraz wymiany doświadczeń, opcjonalnie umożliwiających dostęp do porad, konsultacji udzielanych przez specjalistów ;</w:t>
      </w:r>
    </w:p>
    <w:p w14:paraId="6EE9CF1D" w14:textId="77777777" w:rsidR="00611CA8" w:rsidRPr="006A7233" w:rsidRDefault="00611CA8" w:rsidP="00611C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 w:rsidRPr="006A7233">
        <w:rPr>
          <w:rFonts w:cstheme="minorHAnsi"/>
        </w:rPr>
        <w:t xml:space="preserve">organizację i realizację  </w:t>
      </w:r>
      <w:r w:rsidRPr="00DF0FA6">
        <w:rPr>
          <w:rFonts w:cstheme="minorHAnsi"/>
        </w:rPr>
        <w:t>1-2 razy</w:t>
      </w:r>
      <w:r w:rsidRPr="006A7233">
        <w:rPr>
          <w:rFonts w:cstheme="minorHAnsi"/>
        </w:rPr>
        <w:t xml:space="preserve"> w </w:t>
      </w:r>
      <w:r>
        <w:rPr>
          <w:rFonts w:cstheme="minorHAnsi"/>
        </w:rPr>
        <w:t>tygodniu</w:t>
      </w:r>
      <w:r w:rsidRPr="006A7233">
        <w:rPr>
          <w:rFonts w:cstheme="minorHAnsi"/>
        </w:rPr>
        <w:t xml:space="preserve"> warsztatów dostosowanych do potrzeb oraz wieku dzieci w wieku od 3  do 15 lat</w:t>
      </w:r>
      <w:r>
        <w:rPr>
          <w:rFonts w:cstheme="minorHAnsi"/>
        </w:rPr>
        <w:t>.</w:t>
      </w:r>
    </w:p>
    <w:p w14:paraId="1ABB6D18" w14:textId="77777777" w:rsidR="00611CA8" w:rsidRPr="00590BA7" w:rsidRDefault="00611CA8" w:rsidP="00611C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organizację i realizację spotkań dla rodziców w różnorodnej formie ze specjalistami (w formie wykładów lub warsztatów) podnoszących kompetencje opiekuńczo-wychowawcze</w:t>
      </w:r>
      <w:r>
        <w:rPr>
          <w:rFonts w:cstheme="minorHAnsi"/>
        </w:rPr>
        <w:t>.</w:t>
      </w:r>
    </w:p>
    <w:p w14:paraId="2354F861" w14:textId="77777777" w:rsidR="00611CA8" w:rsidRPr="00590BA7" w:rsidRDefault="00611CA8" w:rsidP="00611CA8">
      <w:pPr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90BA7">
        <w:rPr>
          <w:rFonts w:cstheme="minorHAnsi"/>
        </w:rPr>
        <w:t>organizację i realizację warsztatów /zajęć rodziców z dziećmi dostosowanych do potrzeb i wieku dzieci</w:t>
      </w:r>
      <w:r>
        <w:rPr>
          <w:rFonts w:cstheme="minorHAnsi"/>
        </w:rPr>
        <w:t>.</w:t>
      </w:r>
    </w:p>
    <w:p w14:paraId="0DC95FBB" w14:textId="77777777" w:rsidR="00611CA8" w:rsidRPr="00590BA7" w:rsidRDefault="00611CA8" w:rsidP="00611CA8">
      <w:pPr>
        <w:pStyle w:val="Listapunktowana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  <w:r w:rsidRPr="00590BA7">
        <w:rPr>
          <w:rFonts w:asciiTheme="minorHAnsi" w:hAnsiTheme="minorHAnsi" w:cstheme="minorHAnsi"/>
        </w:rPr>
        <w:t xml:space="preserve">Łączny wymiar wszystkich działań podejmowanych w ramach Klubu Aktywnego Rodzica nie może przekroczyć </w:t>
      </w:r>
      <w:r w:rsidRPr="00DF0FA6">
        <w:rPr>
          <w:rFonts w:asciiTheme="minorHAnsi" w:hAnsiTheme="minorHAnsi" w:cstheme="minorHAnsi"/>
          <w:b/>
          <w:bCs/>
        </w:rPr>
        <w:t>20 godzin</w:t>
      </w:r>
      <w:r w:rsidRPr="00590BA7">
        <w:rPr>
          <w:rFonts w:asciiTheme="minorHAnsi" w:hAnsiTheme="minorHAnsi" w:cstheme="minorHAnsi"/>
        </w:rPr>
        <w:t xml:space="preserve"> (zegarowych) w miesiącu. </w:t>
      </w:r>
    </w:p>
    <w:p w14:paraId="016A4F25" w14:textId="77777777" w:rsidR="00611CA8" w:rsidRPr="00CB3745" w:rsidRDefault="00611CA8" w:rsidP="00611CA8">
      <w:pPr>
        <w:spacing w:after="0" w:line="240" w:lineRule="auto"/>
        <w:ind w:left="720"/>
        <w:rPr>
          <w:sz w:val="24"/>
          <w:szCs w:val="24"/>
        </w:rPr>
      </w:pPr>
    </w:p>
    <w:p w14:paraId="666AF97C" w14:textId="77777777" w:rsidR="00611CA8" w:rsidRPr="002B0E76" w:rsidRDefault="00611CA8" w:rsidP="00611CA8">
      <w:pPr>
        <w:pStyle w:val="Akapitzlist"/>
        <w:spacing w:after="0" w:line="240" w:lineRule="auto"/>
        <w:ind w:left="0"/>
        <w:jc w:val="both"/>
        <w:rPr>
          <w:rFonts w:cstheme="minorHAnsi"/>
          <w:color w:val="000000" w:themeColor="text1"/>
        </w:rPr>
      </w:pPr>
      <w:r w:rsidRPr="00227D5F">
        <w:rPr>
          <w:rFonts w:cstheme="minorHAnsi"/>
        </w:rPr>
        <w:t xml:space="preserve">Liczba godzin została zaplanowana wg założenia, że usługami </w:t>
      </w:r>
      <w:r w:rsidRPr="002B0E76">
        <w:rPr>
          <w:rFonts w:cstheme="minorHAnsi"/>
        </w:rPr>
        <w:t xml:space="preserve">zostanie objętych </w:t>
      </w:r>
      <w:r>
        <w:rPr>
          <w:rFonts w:cstheme="minorHAnsi"/>
        </w:rPr>
        <w:t>22</w:t>
      </w:r>
      <w:r w:rsidRPr="002B0E76">
        <w:rPr>
          <w:rFonts w:cstheme="minorHAnsi"/>
        </w:rPr>
        <w:t xml:space="preserve"> os</w:t>
      </w:r>
      <w:r>
        <w:rPr>
          <w:rFonts w:cstheme="minorHAnsi"/>
        </w:rPr>
        <w:t>oby</w:t>
      </w:r>
      <w:r w:rsidRPr="002B0E76">
        <w:rPr>
          <w:rFonts w:cstheme="minorHAnsi"/>
        </w:rPr>
        <w:t>. Jedna osoba może korzystać z usługi wielokrotnie</w:t>
      </w:r>
      <w:r w:rsidRPr="002B0E76">
        <w:rPr>
          <w:rFonts w:cstheme="minorHAnsi"/>
          <w:color w:val="000000" w:themeColor="text1"/>
        </w:rPr>
        <w:t xml:space="preserve">. </w:t>
      </w:r>
    </w:p>
    <w:p w14:paraId="30F1E8FC" w14:textId="77777777" w:rsidR="00611CA8" w:rsidRDefault="00611CA8" w:rsidP="00611CA8">
      <w:pPr>
        <w:pStyle w:val="Akapitzlist"/>
        <w:spacing w:after="0" w:line="240" w:lineRule="auto"/>
        <w:ind w:left="0"/>
        <w:jc w:val="both"/>
        <w:rPr>
          <w:rFonts w:cstheme="minorHAnsi"/>
          <w:color w:val="000000" w:themeColor="text1"/>
        </w:rPr>
      </w:pPr>
      <w:r w:rsidRPr="002B0E76">
        <w:rPr>
          <w:rFonts w:cstheme="minorHAnsi"/>
          <w:color w:val="000000" w:themeColor="text1"/>
        </w:rPr>
        <w:t xml:space="preserve">Wskazana liczba godzin jest wielkością szacunkową opierającą się o ww. założenia i możliwą do realizacji w ramach przedmiotowej Umowy. </w:t>
      </w:r>
      <w:r w:rsidRPr="00C92311">
        <w:rPr>
          <w:rFonts w:cstheme="minorHAnsi"/>
          <w:b/>
          <w:bCs/>
          <w:color w:val="000000" w:themeColor="text1"/>
        </w:rPr>
        <w:t>Zamawiający zapłaci za faktyczną liczbę realizowanych usług w ramach zamówienia</w:t>
      </w:r>
      <w:r w:rsidRPr="00734599">
        <w:rPr>
          <w:rFonts w:cstheme="minorHAnsi"/>
          <w:color w:val="000000" w:themeColor="text1"/>
        </w:rPr>
        <w:t xml:space="preserve">. </w:t>
      </w:r>
    </w:p>
    <w:p w14:paraId="4B83CFCE" w14:textId="77777777" w:rsidR="00611CA8" w:rsidRDefault="00611CA8" w:rsidP="00611CA8">
      <w:pPr>
        <w:pStyle w:val="Akapitzlist"/>
        <w:spacing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1AC7FDE3" w14:textId="77777777" w:rsidR="00611CA8" w:rsidRPr="00734599" w:rsidRDefault="00611CA8" w:rsidP="00611CA8">
      <w:pPr>
        <w:pStyle w:val="Akapitzlist"/>
        <w:spacing w:after="0" w:line="240" w:lineRule="auto"/>
        <w:ind w:left="0"/>
        <w:jc w:val="both"/>
        <w:rPr>
          <w:rFonts w:cstheme="minorHAnsi"/>
          <w:color w:val="000000" w:themeColor="text1"/>
        </w:rPr>
      </w:pPr>
      <w:r w:rsidRPr="00734599">
        <w:rPr>
          <w:rFonts w:cstheme="minorHAnsi"/>
          <w:color w:val="000000" w:themeColor="text1"/>
        </w:rPr>
        <w:t>Zamawiający zastrzega sobie prawo do zwiększenia liczby godzin w okresie realizacji zamówienia o nie więcej niż 20% wskazanej powyżej wartości lub zmniejszenia liczby godzin w trakcie realizacji zamówienia, jednak o nie więcej niż 30 % wskazanej powyżej wartości.</w:t>
      </w:r>
    </w:p>
    <w:p w14:paraId="05639E19" w14:textId="77777777" w:rsidR="00611CA8" w:rsidRPr="00FA6237" w:rsidRDefault="00611CA8" w:rsidP="00611CA8">
      <w:pPr>
        <w:spacing w:after="0" w:line="240" w:lineRule="auto"/>
        <w:jc w:val="both"/>
        <w:rPr>
          <w:rFonts w:cstheme="minorHAnsi"/>
        </w:rPr>
      </w:pPr>
      <w:r w:rsidRPr="00734599">
        <w:rPr>
          <w:rFonts w:cstheme="minorHAnsi"/>
        </w:rPr>
        <w:t>Miejsce realizacji zamówienia: Gmina Pniewy, powiat szamotulski, woj. wielkopolskie – w miejscu</w:t>
      </w:r>
      <w:r w:rsidRPr="00FA6237">
        <w:rPr>
          <w:rFonts w:cstheme="minorHAnsi"/>
        </w:rPr>
        <w:t xml:space="preserve"> ustalonym z zamawiającym na terenie miasta Pniewy. </w:t>
      </w:r>
    </w:p>
    <w:p w14:paraId="59B4D423" w14:textId="77777777" w:rsidR="00611CA8" w:rsidRPr="006769F9" w:rsidRDefault="00611CA8" w:rsidP="00611CA8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093B1F41" w14:textId="77777777" w:rsidR="00611CA8" w:rsidRPr="00081095" w:rsidRDefault="00611CA8" w:rsidP="00611CA8">
      <w:pPr>
        <w:pStyle w:val="Default"/>
        <w:spacing w:after="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AC09A" w14:textId="77777777" w:rsidR="00611CA8" w:rsidRPr="00081095" w:rsidRDefault="00611CA8" w:rsidP="00611CA8">
      <w:pPr>
        <w:pStyle w:val="Default"/>
        <w:spacing w:after="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1095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14:paraId="4F2BB26E" w14:textId="77777777" w:rsidR="00611CA8" w:rsidRPr="00081095" w:rsidRDefault="00611CA8" w:rsidP="00611CA8">
      <w:pPr>
        <w:pStyle w:val="Default"/>
        <w:spacing w:after="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1095">
        <w:rPr>
          <w:rFonts w:asciiTheme="minorHAnsi" w:hAnsiTheme="minorHAnsi" w:cstheme="minorHAnsi"/>
          <w:b/>
          <w:bCs/>
          <w:sz w:val="22"/>
          <w:szCs w:val="22"/>
        </w:rPr>
        <w:t>[Prawa i obowiązki Stron]</w:t>
      </w:r>
    </w:p>
    <w:p w14:paraId="5A6901AC" w14:textId="77777777" w:rsidR="00611CA8" w:rsidRPr="00081095" w:rsidRDefault="00611CA8" w:rsidP="00611CA8">
      <w:pPr>
        <w:pStyle w:val="Default"/>
        <w:numPr>
          <w:ilvl w:val="0"/>
          <w:numId w:val="10"/>
        </w:numPr>
        <w:tabs>
          <w:tab w:val="left" w:pos="567"/>
        </w:tabs>
        <w:spacing w:after="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 xml:space="preserve">Przedmiot zamówienia określony w §1 niniejszej umowy Zleceniobiorca zobowiązany jest wykonywać w umówionym miejscu i wymiarze czasowym. Rozliczenie wymiaru godzinowego wykonywanych zadań  w projekcie odbywać się będzie miesięcznie. </w:t>
      </w:r>
    </w:p>
    <w:p w14:paraId="097209EA" w14:textId="77777777" w:rsidR="00611CA8" w:rsidRPr="00081095" w:rsidRDefault="00611CA8" w:rsidP="00611CA8">
      <w:pPr>
        <w:pStyle w:val="Default"/>
        <w:numPr>
          <w:ilvl w:val="0"/>
          <w:numId w:val="10"/>
        </w:numPr>
        <w:tabs>
          <w:tab w:val="left" w:pos="567"/>
        </w:tabs>
        <w:spacing w:after="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 xml:space="preserve">Zleceniobiorca jest zobowiązany: </w:t>
      </w:r>
    </w:p>
    <w:p w14:paraId="76F31518" w14:textId="77777777" w:rsidR="00611CA8" w:rsidRPr="00081095" w:rsidRDefault="00611CA8" w:rsidP="00611CA8">
      <w:pPr>
        <w:pStyle w:val="Default"/>
        <w:numPr>
          <w:ilvl w:val="0"/>
          <w:numId w:val="8"/>
        </w:numPr>
        <w:tabs>
          <w:tab w:val="left" w:pos="1134"/>
        </w:tabs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>wykonywać przedmiot umowy terminowo i z należytą starannością,</w:t>
      </w:r>
    </w:p>
    <w:p w14:paraId="667D37AC" w14:textId="77777777" w:rsidR="00611CA8" w:rsidRPr="00081095" w:rsidRDefault="00611CA8" w:rsidP="00611CA8">
      <w:pPr>
        <w:pStyle w:val="Default"/>
        <w:numPr>
          <w:ilvl w:val="0"/>
          <w:numId w:val="8"/>
        </w:numPr>
        <w:tabs>
          <w:tab w:val="left" w:pos="1134"/>
        </w:tabs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>do współpracy i wymiany informacji z kadrą Zleceniodawcy, w szczególności z organizatorem usług społecznych oraz koordynatorem indywidualnych planów usług społecznych,</w:t>
      </w:r>
    </w:p>
    <w:p w14:paraId="6CCDA85C" w14:textId="77777777" w:rsidR="00611CA8" w:rsidRPr="00081095" w:rsidRDefault="00611CA8" w:rsidP="00611CA8">
      <w:pPr>
        <w:pStyle w:val="Default"/>
        <w:numPr>
          <w:ilvl w:val="0"/>
          <w:numId w:val="8"/>
        </w:numPr>
        <w:tabs>
          <w:tab w:val="left" w:pos="1134"/>
        </w:tabs>
        <w:spacing w:after="40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>zachować w tajemnicy wszelkie informacje oraz okoliczności poznane i udostępnione w trakcie realizacji niniejszej umowy.</w:t>
      </w:r>
    </w:p>
    <w:p w14:paraId="28C0BA53" w14:textId="77777777" w:rsidR="00611CA8" w:rsidRPr="00081095" w:rsidRDefault="00611CA8" w:rsidP="00611CA8">
      <w:pPr>
        <w:pStyle w:val="Default"/>
        <w:numPr>
          <w:ilvl w:val="0"/>
          <w:numId w:val="10"/>
        </w:numPr>
        <w:tabs>
          <w:tab w:val="left" w:pos="567"/>
        </w:tabs>
        <w:spacing w:after="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 xml:space="preserve">Zleceniodawca jest zobowiązany: </w:t>
      </w:r>
    </w:p>
    <w:p w14:paraId="04B8C105" w14:textId="77777777" w:rsidR="00611CA8" w:rsidRPr="00081095" w:rsidRDefault="00611CA8" w:rsidP="00611CA8">
      <w:pPr>
        <w:pStyle w:val="Default"/>
        <w:numPr>
          <w:ilvl w:val="0"/>
          <w:numId w:val="9"/>
        </w:numPr>
        <w:tabs>
          <w:tab w:val="left" w:pos="900"/>
        </w:tabs>
        <w:spacing w:after="40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>udzielić Zleceniobiorcy koniecznej pomocy przy realizacji przedmiotu umowy,</w:t>
      </w:r>
    </w:p>
    <w:p w14:paraId="3ED19F81" w14:textId="77777777" w:rsidR="00611CA8" w:rsidRPr="00081095" w:rsidRDefault="00611CA8" w:rsidP="00611CA8">
      <w:pPr>
        <w:pStyle w:val="Default"/>
        <w:numPr>
          <w:ilvl w:val="0"/>
          <w:numId w:val="9"/>
        </w:numPr>
        <w:tabs>
          <w:tab w:val="left" w:pos="900"/>
        </w:tabs>
        <w:spacing w:after="40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 xml:space="preserve">dostarczyć Zleceniobiorcy wszystkich żądanych przez niego informacji i dokumentów związanych z realizacją przedmiotu umowy. </w:t>
      </w:r>
    </w:p>
    <w:p w14:paraId="0AE0E4AB" w14:textId="77777777" w:rsidR="00611CA8" w:rsidRDefault="00611CA8" w:rsidP="00611CA8">
      <w:pPr>
        <w:pStyle w:val="Default"/>
        <w:numPr>
          <w:ilvl w:val="0"/>
          <w:numId w:val="10"/>
        </w:numPr>
        <w:tabs>
          <w:tab w:val="left" w:pos="567"/>
        </w:tabs>
        <w:spacing w:after="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81095">
        <w:rPr>
          <w:rFonts w:asciiTheme="minorHAnsi" w:hAnsiTheme="minorHAnsi" w:cstheme="minorHAnsi"/>
          <w:sz w:val="22"/>
          <w:szCs w:val="22"/>
        </w:rPr>
        <w:t xml:space="preserve">Zleceniodawcy przysługuje prawo do kontroli zadań wykonywanych przez Zleceniobiorcę. </w:t>
      </w:r>
      <w:r>
        <w:rPr>
          <w:rFonts w:asciiTheme="minorHAnsi" w:hAnsiTheme="minorHAnsi" w:cstheme="minorHAnsi"/>
          <w:sz w:val="22"/>
          <w:szCs w:val="22"/>
        </w:rPr>
        <w:br/>
      </w:r>
      <w:r w:rsidRPr="00081095">
        <w:rPr>
          <w:rFonts w:asciiTheme="minorHAnsi" w:hAnsiTheme="minorHAnsi" w:cstheme="minorHAnsi"/>
          <w:sz w:val="22"/>
          <w:szCs w:val="22"/>
        </w:rPr>
        <w:t xml:space="preserve">W ramach kontroli, osoby upoważnione przez Zleceniodawcę oraz uprawnione instytucje mogą badać dokumenty i inne nośniki informacji, które mają lub mogą mieć znaczenie dla oceny prawidłowości wykonania przedmiotu umowy oraz żądać udzielenia ustnie lub pisemnie informacji dotyczących wykonywanych zadań. Zleceniobiorca na żądanie kontrolującego jest </w:t>
      </w:r>
      <w:r w:rsidRPr="00081095">
        <w:rPr>
          <w:rFonts w:asciiTheme="minorHAnsi" w:hAnsiTheme="minorHAnsi" w:cstheme="minorHAnsi"/>
          <w:sz w:val="22"/>
          <w:szCs w:val="22"/>
        </w:rPr>
        <w:lastRenderedPageBreak/>
        <w:t>zobowiązany dostarczyć, bądź udostępnić dokumenty lub inne nośniki informacji oraz udzielić wyjaśnień i informacji w terminie określonym przez kontrolującego.</w:t>
      </w:r>
    </w:p>
    <w:p w14:paraId="70B12E90" w14:textId="77777777" w:rsidR="00611CA8" w:rsidRPr="00081095" w:rsidRDefault="00611CA8" w:rsidP="00611CA8">
      <w:pPr>
        <w:pStyle w:val="Default"/>
        <w:numPr>
          <w:ilvl w:val="0"/>
          <w:numId w:val="10"/>
        </w:numPr>
        <w:tabs>
          <w:tab w:val="left" w:pos="567"/>
        </w:tabs>
        <w:spacing w:after="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Umowa zostanie podpisana tylko i wyłącznie po przyznaniu środków z projektu „Premia społeczna”.</w:t>
      </w:r>
    </w:p>
    <w:p w14:paraId="58543E3A" w14:textId="77777777" w:rsidR="00611CA8" w:rsidRPr="00081095" w:rsidRDefault="00611CA8" w:rsidP="00611CA8">
      <w:pPr>
        <w:pStyle w:val="Default"/>
        <w:tabs>
          <w:tab w:val="left" w:pos="567"/>
        </w:tabs>
        <w:spacing w:after="4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2E410E9" w14:textId="77777777" w:rsidR="00611CA8" w:rsidRPr="00081095" w:rsidRDefault="00611CA8" w:rsidP="00611CA8">
      <w:pPr>
        <w:pStyle w:val="Default"/>
        <w:tabs>
          <w:tab w:val="left" w:pos="567"/>
        </w:tabs>
        <w:spacing w:after="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109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72698C50" w14:textId="77777777" w:rsidR="00611CA8" w:rsidRPr="00081095" w:rsidRDefault="00611CA8" w:rsidP="00611CA8">
      <w:pPr>
        <w:pStyle w:val="Default"/>
        <w:tabs>
          <w:tab w:val="left" w:pos="567"/>
        </w:tabs>
        <w:spacing w:after="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1095">
        <w:rPr>
          <w:rFonts w:asciiTheme="minorHAnsi" w:hAnsiTheme="minorHAnsi" w:cstheme="minorHAnsi"/>
          <w:b/>
          <w:sz w:val="22"/>
          <w:szCs w:val="22"/>
        </w:rPr>
        <w:t>[Warunki i zasady płatności]</w:t>
      </w:r>
    </w:p>
    <w:p w14:paraId="5638D8D0" w14:textId="77777777" w:rsidR="00611CA8" w:rsidRPr="00081095" w:rsidRDefault="00611CA8" w:rsidP="00611CA8">
      <w:pPr>
        <w:pStyle w:val="Bezodstpw"/>
        <w:numPr>
          <w:ilvl w:val="0"/>
          <w:numId w:val="11"/>
        </w:numPr>
        <w:spacing w:after="40"/>
        <w:rPr>
          <w:rFonts w:asciiTheme="minorHAnsi" w:hAnsiTheme="minorHAnsi" w:cstheme="minorHAnsi"/>
          <w:sz w:val="22"/>
        </w:rPr>
      </w:pPr>
      <w:r w:rsidRPr="00081095">
        <w:rPr>
          <w:rFonts w:asciiTheme="minorHAnsi" w:hAnsiTheme="minorHAnsi" w:cstheme="minorHAnsi"/>
          <w:sz w:val="22"/>
        </w:rPr>
        <w:t xml:space="preserve">Zleceniobiorcy za wykonanie przedmiotu umowy przysługuje wynagrodzenie w wysokości: ….. zł (słownie: ….. złotych 00/100) za godzinę wykonanych zadań będących przedmiotem umowy. </w:t>
      </w:r>
    </w:p>
    <w:p w14:paraId="5DE29839" w14:textId="77777777" w:rsidR="00611CA8" w:rsidRPr="00081095" w:rsidRDefault="00611CA8" w:rsidP="00611CA8">
      <w:pPr>
        <w:numPr>
          <w:ilvl w:val="0"/>
          <w:numId w:val="11"/>
        </w:numPr>
        <w:spacing w:after="40" w:line="240" w:lineRule="auto"/>
        <w:ind w:right="-1"/>
        <w:jc w:val="both"/>
        <w:rPr>
          <w:rFonts w:cstheme="minorHAnsi"/>
        </w:rPr>
      </w:pPr>
      <w:r w:rsidRPr="00081095">
        <w:rPr>
          <w:rFonts w:cstheme="minorHAnsi"/>
        </w:rPr>
        <w:t xml:space="preserve">Łączna wartość umowy wynosi: …. złotych (słownie: …. 00/100). </w:t>
      </w:r>
    </w:p>
    <w:p w14:paraId="58F6BBCA" w14:textId="77777777" w:rsidR="00611CA8" w:rsidRPr="00081095" w:rsidRDefault="00611CA8" w:rsidP="00611CA8">
      <w:pPr>
        <w:pStyle w:val="Bezodstpw"/>
        <w:numPr>
          <w:ilvl w:val="0"/>
          <w:numId w:val="11"/>
        </w:numPr>
        <w:spacing w:after="40"/>
        <w:rPr>
          <w:rFonts w:asciiTheme="minorHAnsi" w:hAnsiTheme="minorHAnsi" w:cstheme="minorHAnsi"/>
          <w:sz w:val="22"/>
          <w:lang w:bidi="he-IL"/>
        </w:rPr>
      </w:pPr>
      <w:r w:rsidRPr="00081095">
        <w:rPr>
          <w:rFonts w:asciiTheme="minorHAnsi" w:hAnsiTheme="minorHAnsi" w:cstheme="minorHAnsi"/>
          <w:sz w:val="22"/>
        </w:rPr>
        <w:t>Kwota brutto, o której mowa w pkt 2 niniejszego § uwzględnia wszystkie koszty faktycznie ponoszone przez Zleceniodawcę w związku z zawarciem umowy i adekwatne do sytuacji prawnej Zleceniobiorcy. Wskazana kwota obejmuje również ewentualne koszty dojazdu do miejsca wykonywania zlecenia.</w:t>
      </w:r>
    </w:p>
    <w:p w14:paraId="0C8F229B" w14:textId="77777777" w:rsidR="00611CA8" w:rsidRPr="00081095" w:rsidRDefault="00611CA8" w:rsidP="00611CA8">
      <w:pPr>
        <w:pStyle w:val="Bezodstpw"/>
        <w:numPr>
          <w:ilvl w:val="0"/>
          <w:numId w:val="11"/>
        </w:numPr>
        <w:spacing w:after="40"/>
        <w:rPr>
          <w:rFonts w:asciiTheme="minorHAnsi" w:hAnsiTheme="minorHAnsi" w:cstheme="minorHAnsi"/>
          <w:sz w:val="22"/>
          <w:lang w:bidi="he-IL"/>
        </w:rPr>
      </w:pPr>
      <w:r w:rsidRPr="00081095">
        <w:rPr>
          <w:rFonts w:asciiTheme="minorHAnsi" w:hAnsiTheme="minorHAnsi" w:cstheme="minorHAnsi"/>
          <w:sz w:val="22"/>
        </w:rPr>
        <w:t>Podstawą do rozliczenia wykonywania przedmiotu umowy będzie przygotowany przez Zleceniobiorcę protokół wskazujący prawidłowe wykonanie zadań oraz ewidencję godzin wykonywania umowy w danym miesiącu kalendarzowym. Zleceniobiorca zobowiązany jest przedłożyć protokół oraz ewidencję Zleceniodawcy do ostatniego dnia każdego miesiąca.</w:t>
      </w:r>
    </w:p>
    <w:p w14:paraId="6A2F4F33" w14:textId="77777777" w:rsidR="00611CA8" w:rsidRPr="00081095" w:rsidRDefault="00611CA8" w:rsidP="00611CA8">
      <w:pPr>
        <w:numPr>
          <w:ilvl w:val="0"/>
          <w:numId w:val="11"/>
        </w:numPr>
        <w:autoSpaceDE w:val="0"/>
        <w:autoSpaceDN w:val="0"/>
        <w:adjustRightInd w:val="0"/>
        <w:spacing w:after="4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Za dzień zapłaty uważany będzie dzień obciążenia rachunku bankowego Zleceniodawcy.</w:t>
      </w:r>
    </w:p>
    <w:p w14:paraId="33FE4EE4" w14:textId="77777777" w:rsidR="00611CA8" w:rsidRPr="00081095" w:rsidRDefault="00611CA8" w:rsidP="00611CA8">
      <w:pPr>
        <w:numPr>
          <w:ilvl w:val="0"/>
          <w:numId w:val="11"/>
        </w:numPr>
        <w:spacing w:after="40" w:line="240" w:lineRule="auto"/>
        <w:ind w:right="-1"/>
        <w:jc w:val="both"/>
        <w:rPr>
          <w:rFonts w:cstheme="minorHAnsi"/>
        </w:rPr>
      </w:pPr>
      <w:r w:rsidRPr="00081095">
        <w:rPr>
          <w:rFonts w:cstheme="minorHAnsi"/>
        </w:rPr>
        <w:t xml:space="preserve">Wynagrodzenie, o którym mowa w pkt 2 jest współfinansowane ze środków Unii Europejskiej w ramach </w:t>
      </w:r>
      <w:r w:rsidRPr="00DF0FA6">
        <w:rPr>
          <w:rFonts w:cstheme="minorHAnsi"/>
        </w:rPr>
        <w:t>Programu Fundusze Europejskie dla Rozwoju Społecznego</w:t>
      </w:r>
      <w:r>
        <w:rPr>
          <w:rFonts w:cstheme="minorHAnsi"/>
        </w:rPr>
        <w:t>.</w:t>
      </w:r>
    </w:p>
    <w:p w14:paraId="3E2541DE" w14:textId="77777777" w:rsidR="00611CA8" w:rsidRPr="00081095" w:rsidRDefault="00611CA8" w:rsidP="00611CA8">
      <w:pPr>
        <w:spacing w:after="40" w:line="240" w:lineRule="auto"/>
        <w:ind w:right="-1"/>
        <w:jc w:val="both"/>
        <w:rPr>
          <w:rFonts w:cstheme="minorHAnsi"/>
        </w:rPr>
      </w:pPr>
    </w:p>
    <w:p w14:paraId="365CAE9A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§ 4</w:t>
      </w:r>
    </w:p>
    <w:p w14:paraId="1CA31254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[Współpraca Stron]</w:t>
      </w:r>
    </w:p>
    <w:p w14:paraId="3702E5D3" w14:textId="77777777" w:rsidR="00611CA8" w:rsidRPr="00081095" w:rsidRDefault="00611CA8" w:rsidP="00611CA8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Zleceniobiorca  zobowiązuje się do współpracy z Zleceniodawca na każdym etapie wykonania przedmiotu umowy.</w:t>
      </w:r>
    </w:p>
    <w:p w14:paraId="0537AA2B" w14:textId="77777777" w:rsidR="00611CA8" w:rsidRPr="00081095" w:rsidRDefault="00611CA8" w:rsidP="00611CA8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Na żądanie Zleceniodawcy Zleceniobiorca  zobowiązuje się do udzielenia każdorazowo pełnej informacji na temat stanu realizacji przedmiotu umowy.</w:t>
      </w:r>
    </w:p>
    <w:p w14:paraId="4387F748" w14:textId="77777777" w:rsidR="00611CA8" w:rsidRPr="00081095" w:rsidRDefault="00611CA8" w:rsidP="00611CA8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Zleceniobiorca zobowiązany jest do przekazywania Zleceniodawcy, na jego żądanie, dodatkowych informacji na potrzeby promocji Projektu.</w:t>
      </w:r>
    </w:p>
    <w:p w14:paraId="52265FD2" w14:textId="77777777" w:rsidR="00611CA8" w:rsidRPr="00081095" w:rsidRDefault="00611CA8" w:rsidP="00611CA8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</w:p>
    <w:p w14:paraId="2536CCE3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§ 5</w:t>
      </w:r>
    </w:p>
    <w:p w14:paraId="425EF2E3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[Obowiązki informacyjne]</w:t>
      </w:r>
    </w:p>
    <w:p w14:paraId="4F98C0CF" w14:textId="77777777" w:rsidR="00611CA8" w:rsidRPr="00081095" w:rsidRDefault="00611CA8" w:rsidP="00611CA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Zleceniobiorca zobowiązany jest do zamieszczania informacji, że przedmiot umowy realizowany jest w ramach Projektu</w:t>
      </w:r>
      <w:r>
        <w:rPr>
          <w:rFonts w:cstheme="minorHAnsi"/>
          <w:lang w:eastAsia="pl-PL"/>
        </w:rPr>
        <w:t xml:space="preserve"> grantowego „Premia społeczna” w ramach realizacji Programu Fundusze Europejskie dla Rozwoju Społecznego 2021-2027 Działanie 04.13 wysokiej jakości system włączenia społecznego oraz do stosowania obowiązujących </w:t>
      </w:r>
      <w:r w:rsidRPr="00081095">
        <w:rPr>
          <w:rFonts w:cstheme="minorHAnsi"/>
          <w:lang w:eastAsia="pl-PL"/>
        </w:rPr>
        <w:t xml:space="preserve">logotypów według wzoru przekazanego przez Zleceniodawcy. </w:t>
      </w:r>
    </w:p>
    <w:p w14:paraId="3229B6F1" w14:textId="77777777" w:rsidR="00611CA8" w:rsidRPr="00861EC9" w:rsidRDefault="00611CA8" w:rsidP="00611CA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081095">
        <w:rPr>
          <w:rFonts w:cstheme="minorHAnsi"/>
        </w:rPr>
        <w:t xml:space="preserve">Zleceniodawca </w:t>
      </w:r>
      <w:r w:rsidRPr="00081095">
        <w:rPr>
          <w:rFonts w:cstheme="minorHAnsi"/>
          <w:lang w:eastAsia="pl-PL"/>
        </w:rPr>
        <w:t>wykorzystując przedmiotowe oznakowanie zobowiązuje się do:</w:t>
      </w:r>
      <w:r>
        <w:rPr>
          <w:rFonts w:cstheme="minorHAnsi"/>
          <w:lang w:eastAsia="pl-PL"/>
        </w:rPr>
        <w:t xml:space="preserve"> </w:t>
      </w:r>
      <w:r w:rsidRPr="00861EC9">
        <w:rPr>
          <w:rFonts w:cstheme="minorHAnsi"/>
          <w:lang w:eastAsia="pl-PL"/>
        </w:rPr>
        <w:t>oznaczenia dokumentacji, publikacji, materiałów promocyjnych i seminaryjnych oraz oficjalnej korespondencji bezpośrednio związanej z realizacją przedmiotu umo</w:t>
      </w:r>
      <w:r>
        <w:rPr>
          <w:rFonts w:cstheme="minorHAnsi"/>
          <w:lang w:eastAsia="pl-PL"/>
        </w:rPr>
        <w:t>wy.</w:t>
      </w:r>
    </w:p>
    <w:p w14:paraId="38E8E891" w14:textId="77777777" w:rsidR="00611CA8" w:rsidRDefault="00611CA8" w:rsidP="00611CA8">
      <w:pPr>
        <w:spacing w:after="0" w:line="240" w:lineRule="auto"/>
        <w:rPr>
          <w:rFonts w:cstheme="minorHAnsi"/>
          <w:b/>
        </w:rPr>
      </w:pPr>
    </w:p>
    <w:p w14:paraId="5A2EE14F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§ 6</w:t>
      </w:r>
    </w:p>
    <w:p w14:paraId="53867D59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[Zmiana i rozwiązanie umowy]</w:t>
      </w:r>
    </w:p>
    <w:p w14:paraId="69839D84" w14:textId="77777777" w:rsidR="00611CA8" w:rsidRPr="00081095" w:rsidRDefault="00611CA8" w:rsidP="00611CA8">
      <w:pPr>
        <w:pStyle w:val="Akapitzlist1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081095">
        <w:rPr>
          <w:rFonts w:asciiTheme="minorHAnsi" w:hAnsiTheme="minorHAnsi" w:cstheme="minorHAnsi"/>
        </w:rPr>
        <w:t xml:space="preserve">Strony zgodnie ustalają, że umowa może zostać rozwiązana przez każdą ze Stron z 1-miesięcznym okresem wypowiedzenia. </w:t>
      </w:r>
    </w:p>
    <w:p w14:paraId="793EB727" w14:textId="77777777" w:rsidR="00611CA8" w:rsidRPr="00081095" w:rsidRDefault="00611CA8" w:rsidP="00611CA8">
      <w:pPr>
        <w:pStyle w:val="Akapitzlist1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081095">
        <w:rPr>
          <w:rFonts w:asciiTheme="minorHAnsi" w:hAnsiTheme="minorHAnsi" w:cstheme="minorHAnsi"/>
        </w:rPr>
        <w:t>Zleceniodawca zastrzega sobie prawo do rozwiązania umowy bez okresu wypowiedzenia w wypadku rażącego naruszenia umowy lub obowiązków wynikających z umowy, w szczególności nieterminowego wykonywania zadań lub wykonywania zadań z naruszeniem zasad należytej staranności.</w:t>
      </w:r>
    </w:p>
    <w:p w14:paraId="76054A14" w14:textId="77777777" w:rsidR="00611CA8" w:rsidRPr="00081095" w:rsidRDefault="00611CA8" w:rsidP="00611CA8">
      <w:pPr>
        <w:pStyle w:val="Akapitzlist1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081095">
        <w:rPr>
          <w:rFonts w:asciiTheme="minorHAnsi" w:hAnsiTheme="minorHAnsi" w:cstheme="minorHAnsi"/>
          <w:lang w:eastAsia="pl-PL"/>
        </w:rPr>
        <w:lastRenderedPageBreak/>
        <w:t>Zleceniodawca  przewiduje możliwość dokonywania zmian w umowie. Zmiana umowy może być dokonana wyłącznie za zgodą Stron, w formie pisemnej pod rygorem nieważności.</w:t>
      </w:r>
    </w:p>
    <w:p w14:paraId="43F7C54C" w14:textId="77777777" w:rsidR="00611CA8" w:rsidRPr="00081095" w:rsidRDefault="00611CA8" w:rsidP="00611CA8">
      <w:pPr>
        <w:pStyle w:val="Akapitzlist1"/>
        <w:numPr>
          <w:ilvl w:val="0"/>
          <w:numId w:val="5"/>
        </w:numPr>
        <w:spacing w:after="0" w:line="24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081095">
        <w:rPr>
          <w:rFonts w:asciiTheme="minorHAnsi" w:hAnsiTheme="minorHAnsi" w:cstheme="minorHAnsi"/>
          <w:lang w:eastAsia="pl-PL"/>
        </w:rPr>
        <w:t>Istotne zmiany umowy mogą nastąpić w następujących przypadkach:</w:t>
      </w:r>
    </w:p>
    <w:p w14:paraId="1358BAF8" w14:textId="77777777" w:rsidR="00611CA8" w:rsidRPr="00081095" w:rsidRDefault="00611CA8" w:rsidP="00611CA8">
      <w:pPr>
        <w:pStyle w:val="Akapitzlist"/>
        <w:numPr>
          <w:ilvl w:val="2"/>
          <w:numId w:val="2"/>
        </w:numPr>
        <w:spacing w:after="0" w:line="240" w:lineRule="auto"/>
        <w:ind w:left="79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zaistnienia omyłki pisarskiej lub rachunkowej,</w:t>
      </w:r>
    </w:p>
    <w:p w14:paraId="4E098513" w14:textId="77777777" w:rsidR="00611CA8" w:rsidRPr="00081095" w:rsidRDefault="00611CA8" w:rsidP="00611CA8">
      <w:pPr>
        <w:pStyle w:val="Akapitzlist"/>
        <w:numPr>
          <w:ilvl w:val="2"/>
          <w:numId w:val="2"/>
        </w:numPr>
        <w:spacing w:after="0" w:line="240" w:lineRule="auto"/>
        <w:ind w:left="79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zaistnienia siły wyższej (powódź, pożar, zamieszki, strajki, ataki terrorystyczne, przerwy w dostawie energii elektrycznej) mającej wpływ na realizację umowy,</w:t>
      </w:r>
    </w:p>
    <w:p w14:paraId="5E430098" w14:textId="77777777" w:rsidR="00611CA8" w:rsidRPr="00081095" w:rsidRDefault="00611CA8" w:rsidP="00611CA8">
      <w:pPr>
        <w:pStyle w:val="Akapitzlist"/>
        <w:numPr>
          <w:ilvl w:val="2"/>
          <w:numId w:val="2"/>
        </w:numPr>
        <w:spacing w:after="0" w:line="240" w:lineRule="auto"/>
        <w:ind w:left="79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zmiany powszechnie obowiązujących przepisów prawa oraz wytycznych Instytucji Zarządzającej w zakresie mającym wpływ na realizację umowy,</w:t>
      </w:r>
    </w:p>
    <w:p w14:paraId="4B7AA720" w14:textId="77777777" w:rsidR="00611CA8" w:rsidRPr="00081095" w:rsidRDefault="00611CA8" w:rsidP="00611CA8">
      <w:pPr>
        <w:pStyle w:val="Akapitzlist"/>
        <w:numPr>
          <w:ilvl w:val="2"/>
          <w:numId w:val="2"/>
        </w:numPr>
        <w:spacing w:after="0" w:line="240" w:lineRule="auto"/>
        <w:ind w:left="79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zmiany ustawowej stawki podatku VAT,</w:t>
      </w:r>
    </w:p>
    <w:p w14:paraId="3B6A63A5" w14:textId="77777777" w:rsidR="00611CA8" w:rsidRPr="00081095" w:rsidRDefault="00611CA8" w:rsidP="00611CA8">
      <w:pPr>
        <w:pStyle w:val="Akapitzlist"/>
        <w:numPr>
          <w:ilvl w:val="2"/>
          <w:numId w:val="2"/>
        </w:numPr>
        <w:spacing w:after="0" w:line="240" w:lineRule="auto"/>
        <w:ind w:left="79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wystąpienia niezależnych od Stron okoliczności, o których Strony nie wiedziały przed zawarciem Umowy, a które mają wpływ na terminy realizacji zamówienia,</w:t>
      </w:r>
    </w:p>
    <w:p w14:paraId="7B7D95CB" w14:textId="77777777" w:rsidR="00611CA8" w:rsidRPr="00081095" w:rsidRDefault="00611CA8" w:rsidP="00611CA8">
      <w:pPr>
        <w:pStyle w:val="Akapitzlist"/>
        <w:numPr>
          <w:ilvl w:val="2"/>
          <w:numId w:val="2"/>
        </w:numPr>
        <w:spacing w:after="0" w:line="240" w:lineRule="auto"/>
        <w:ind w:left="79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 xml:space="preserve">zmiany końcowego terminu realizacji </w:t>
      </w:r>
      <w:r w:rsidRPr="00081095">
        <w:rPr>
          <w:rFonts w:cstheme="minorHAnsi"/>
          <w:color w:val="000000"/>
        </w:rPr>
        <w:t>zadań</w:t>
      </w:r>
      <w:r w:rsidRPr="00081095">
        <w:rPr>
          <w:rFonts w:cstheme="minorHAnsi"/>
          <w:lang w:eastAsia="pl-PL"/>
        </w:rPr>
        <w:t>, w przypadku przedłużeniu terminu realizacji Projektu (zmiana wniosku o dofinansowanie projektu), wydłużenie terminu końcowego realizacji umowy nastąpi proporcjonalnie, o liczbę dni wynikającą z przedłużonego terminu realizacji projektu.</w:t>
      </w:r>
    </w:p>
    <w:p w14:paraId="1BE87952" w14:textId="77777777" w:rsidR="00611CA8" w:rsidRPr="00081095" w:rsidRDefault="00611CA8" w:rsidP="00611CA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theme="minorHAnsi"/>
          <w:strike/>
        </w:rPr>
      </w:pPr>
      <w:r w:rsidRPr="00081095">
        <w:rPr>
          <w:rFonts w:cstheme="minorHAnsi"/>
        </w:rPr>
        <w:t>Zleceniodawca zastrzega sobie prawo do zmiany warunków umowy w sytuacji gdy okoliczności niezależne od Zleceniodawcy, a wynikające z realizacji projektu</w:t>
      </w:r>
      <w:r>
        <w:rPr>
          <w:rFonts w:cstheme="minorHAnsi"/>
        </w:rPr>
        <w:t xml:space="preserve"> grantowego „Premia społeczna” w ramach realizacji Programu Fundusze Europejskie dla Rozwoju Społecznego 201-2027</w:t>
      </w:r>
      <w:r w:rsidRPr="00081095">
        <w:rPr>
          <w:rFonts w:cstheme="minorHAnsi"/>
        </w:rPr>
        <w:t>, w ramach którego ogłoszono zapytanie ofertowe, uniemożliwią realizację tych usług. Zleceniodawca zastrzega sobie prawo do zerwania lub renegocjacji umowy z Zleceniobiorcą w trakcie jej realizacji.</w:t>
      </w:r>
    </w:p>
    <w:p w14:paraId="4082F9E8" w14:textId="77777777" w:rsidR="00611CA8" w:rsidRPr="00081095" w:rsidRDefault="00611CA8" w:rsidP="00611CA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081095">
        <w:rPr>
          <w:rFonts w:cstheme="minorHAnsi"/>
        </w:rPr>
        <w:t>Ponadto zgodnie z Wytycznymi dotyczącymi kwalifikowalności wydatków na lata 2021-2027 nie  jest możliwe dokonywanie istotnych zmian postanowień zawartej umowy w stosunku do treści oferty, na podstawie której dokonano wyboru Zleceniobiorcy chyba że:</w:t>
      </w:r>
    </w:p>
    <w:p w14:paraId="7BBA1F2E" w14:textId="77777777" w:rsidR="00611CA8" w:rsidRPr="00081095" w:rsidRDefault="00611CA8" w:rsidP="00611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zmiany zostały przewidziane w zapytaniu ofertowym w postaci jednoznacznych postanowień umownych, które określają ich zakres i charakter oraz warunki wprowadzenia zmian,</w:t>
      </w:r>
    </w:p>
    <w:p w14:paraId="2E4B291D" w14:textId="77777777" w:rsidR="00611CA8" w:rsidRPr="00447506" w:rsidRDefault="00611CA8" w:rsidP="00611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7506">
        <w:rPr>
          <w:rFonts w:cstheme="minorHAnsi"/>
        </w:rPr>
        <w:t>zmiany dotyczą realizacji dodatkowych dostaw, usług lub robót budowlanych od dotychczasowego Zleceniobiorcy, nieobjętych zamówieniem podstawowym, o ile stały się niezbędne i zostały spełnione łącznie następujące warunki:</w:t>
      </w:r>
    </w:p>
    <w:p w14:paraId="14750BB0" w14:textId="77777777" w:rsidR="00611CA8" w:rsidRPr="00447506" w:rsidRDefault="00611CA8" w:rsidP="00611CA8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7506">
        <w:rPr>
          <w:rFonts w:cstheme="minorHAnsi"/>
        </w:rPr>
        <w:t>zmiana Zleceniobiorcy nie może zostać dokonana z powodów ekonomicznych lub technicznych, w szczególności dotyczących zamienności lub interoperacyjności sprzętu, usług lub instalacji, zamówionych w ramach zamówienia podstawowego,</w:t>
      </w:r>
    </w:p>
    <w:p w14:paraId="694E23B8" w14:textId="77777777" w:rsidR="00611CA8" w:rsidRPr="00447506" w:rsidRDefault="00611CA8" w:rsidP="00611CA8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7506">
        <w:rPr>
          <w:rFonts w:cstheme="minorHAnsi"/>
        </w:rPr>
        <w:t>zmiana Zleceniobiorcy spowodowałaby istotną niedogodność lub znaczne zwiększenie kosztów dla Zleceniodawcy,</w:t>
      </w:r>
    </w:p>
    <w:p w14:paraId="75BD404D" w14:textId="77777777" w:rsidR="00611CA8" w:rsidRPr="00447506" w:rsidRDefault="00611CA8" w:rsidP="00611CA8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7506">
        <w:rPr>
          <w:rFonts w:cstheme="minorHAnsi"/>
        </w:rPr>
        <w:t xml:space="preserve">wartość zmian nie przekracza 50% wartości zamówienia określonej pierwotnie w umowie, </w:t>
      </w:r>
    </w:p>
    <w:p w14:paraId="7858D0D7" w14:textId="77777777" w:rsidR="00611CA8" w:rsidRPr="00081095" w:rsidRDefault="00611CA8" w:rsidP="00611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zmiana nie prowadzi do zmiany ogólnego charakteru umowy i zostały spełnione łącznie następujące warunki:</w:t>
      </w:r>
    </w:p>
    <w:p w14:paraId="0250C683" w14:textId="77777777" w:rsidR="00611CA8" w:rsidRPr="00447506" w:rsidRDefault="00611CA8" w:rsidP="00611CA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47506">
        <w:rPr>
          <w:rFonts w:cstheme="minorHAnsi"/>
        </w:rPr>
        <w:t>konieczność zmiany umowy spowodowana jest okolicznościami, których Zleceniodawca, działając z należytą starannością, nie mógł przewidzieć,</w:t>
      </w:r>
    </w:p>
    <w:p w14:paraId="6FDC538C" w14:textId="77777777" w:rsidR="00611CA8" w:rsidRPr="00081095" w:rsidRDefault="00611CA8" w:rsidP="00611CA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1701" w:hanging="164"/>
        <w:jc w:val="both"/>
        <w:rPr>
          <w:rFonts w:cstheme="minorHAnsi"/>
        </w:rPr>
      </w:pPr>
      <w:r w:rsidRPr="00081095">
        <w:rPr>
          <w:rFonts w:cstheme="minorHAnsi"/>
        </w:rPr>
        <w:t>wartość zmian nie przekracza 50% wartości zamówienia określonej pierwotnie w umowie,</w:t>
      </w:r>
    </w:p>
    <w:p w14:paraId="727E1865" w14:textId="77777777" w:rsidR="00611CA8" w:rsidRPr="00081095" w:rsidRDefault="00611CA8" w:rsidP="00611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Zleceniobiorca, któremu Zleceniodawca udzielił zamówienia, ma zastąpić nowy Zleceniobiorca:</w:t>
      </w:r>
    </w:p>
    <w:p w14:paraId="6A7AD93E" w14:textId="77777777" w:rsidR="00611CA8" w:rsidRPr="00081095" w:rsidRDefault="00611CA8" w:rsidP="00611CA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w wyniku sukcesji, wstępując w prawa i obowiązki Zleceniobiorcy, w następstwie przejęcia, połączenia, podziału, przekształcenia, upadłości, restrukturyzacji, dziedziczenia lub nabycia dotychczasowego Zleceniobiorcy lub jego przedsiębiorstwa, o ile nowy Zleceniobiorca spełnia warunki udziału w postępowaniu oraz nie pociąga to za sobą innych istotnych zmian umowy, a także nie ma na celu uniknięcia stosowania zasady konkurencyjności, lub</w:t>
      </w:r>
    </w:p>
    <w:p w14:paraId="05ED17CA" w14:textId="77777777" w:rsidR="00611CA8" w:rsidRPr="00081095" w:rsidRDefault="00611CA8" w:rsidP="00611CA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lastRenderedPageBreak/>
        <w:t>w wyniku przejęcia przez Zleceniodawcę zobowiązań Zleceniobiorcy względem jego podwykonawców – w przypadku zmiany podwykonawcy, Zleceniodawca może zawrzeć umowę z nowym podwykonawcą bez zmiany warunków realizacji zamówienia z uwzględnieniem dokonanych płatności z tytułu dotychczas zrealizowanych prac,</w:t>
      </w:r>
    </w:p>
    <w:p w14:paraId="73B641F3" w14:textId="77777777" w:rsidR="00611CA8" w:rsidRPr="00081095" w:rsidRDefault="00611CA8" w:rsidP="00611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zmiana nie prowadzi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albo, w przypadku zamówień na roboty budowlane, jest mniejsza od 15% wartości zamówienia określonej pierwotnie w umowie.</w:t>
      </w:r>
    </w:p>
    <w:p w14:paraId="320CEF81" w14:textId="77777777" w:rsidR="00611CA8" w:rsidRPr="00081095" w:rsidRDefault="00611CA8" w:rsidP="00611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4CF4D1" w14:textId="77777777" w:rsidR="00611CA8" w:rsidRDefault="00611CA8" w:rsidP="00611C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81095">
        <w:rPr>
          <w:rFonts w:cstheme="minorHAnsi"/>
        </w:rPr>
        <w:t>Zmiana umowy w sprawie zamówienia jest istotna, jeżeli powoduje, że charakter umowy zmienia się w sposób istotny w stosunku do pierwotnej umowy, w szczególności jeżeli zmiana: wprowadza warunki, które gdyby zostały zastosowane w postępowaniu o udzielenie zamówienia, to wzięliby w nim udział lub mogliby wziąć udział inni Zleceniobiorcy lub przyjęte zostałyby oferty innej treści; narusza równowagę ekonomiczną stron umowy na korzyść wykonawcy, w sposób nieprzewidziany w pierwotnej umowie; w sposób znaczny rozszerza albo zmniejsza zakres świadczeń i zobowiązań wynikający z umowy; polega na zastąpieniu Zleceniobiorcy, któremu Zleceniodawca udzielił zamówienia, nowym Zleceniobiorcą w przypadkach innych, niż wskazane w lit. d.</w:t>
      </w:r>
    </w:p>
    <w:p w14:paraId="6458BE4E" w14:textId="77777777" w:rsidR="00611CA8" w:rsidRPr="00081095" w:rsidRDefault="00611CA8" w:rsidP="00611C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89A202" w14:textId="77777777" w:rsidR="00611CA8" w:rsidRPr="00081095" w:rsidRDefault="00611CA8" w:rsidP="00611C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19013E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§ 7</w:t>
      </w:r>
    </w:p>
    <w:p w14:paraId="1C516B30" w14:textId="77777777" w:rsidR="00611CA8" w:rsidRPr="00081095" w:rsidRDefault="00611CA8" w:rsidP="00611CA8">
      <w:pPr>
        <w:spacing w:after="0" w:line="240" w:lineRule="auto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Postanowienia końcowe</w:t>
      </w:r>
    </w:p>
    <w:p w14:paraId="7A89C4BC" w14:textId="77777777" w:rsidR="00611CA8" w:rsidRPr="00081095" w:rsidRDefault="00611CA8" w:rsidP="00611CA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W sprawach nieuregulowanych umową mają zastosowanie przepisy powszechnie obowiązującego prawa, w szczególności Kodeksu cywilnego, ustawy o prawie autorskim i prawach pokrewnych, ustawy Prawo zamówień publicznych oraz ustawy o ochronie danych osobowych.</w:t>
      </w:r>
    </w:p>
    <w:p w14:paraId="124D5843" w14:textId="77777777" w:rsidR="00611CA8" w:rsidRPr="00081095" w:rsidRDefault="00611CA8" w:rsidP="00611CA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Spory wynikłe w toku realizacji niniejszej umowy będą rozstrzygane przez sąd powszechny właściwy miejscowo dla siedziby Zleceniodawcy.</w:t>
      </w:r>
    </w:p>
    <w:p w14:paraId="3C3FAE79" w14:textId="77777777" w:rsidR="00611CA8" w:rsidRPr="00081095" w:rsidRDefault="00611CA8" w:rsidP="00611CA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Załączniki do umowy stanowią jej integralną część.</w:t>
      </w:r>
    </w:p>
    <w:p w14:paraId="72153145" w14:textId="77777777" w:rsidR="00611CA8" w:rsidRPr="00081095" w:rsidRDefault="00611CA8" w:rsidP="00611CA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081095">
        <w:rPr>
          <w:rFonts w:cstheme="minorHAnsi"/>
          <w:lang w:eastAsia="pl-PL"/>
        </w:rPr>
        <w:t>Umowę sporządzono w 2 jednobrzmiących egzemplarzach: po jednej dla każdej ze Stron.</w:t>
      </w:r>
    </w:p>
    <w:p w14:paraId="321011B0" w14:textId="77777777" w:rsidR="00611CA8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center"/>
        <w:rPr>
          <w:rFonts w:cstheme="minorHAnsi"/>
          <w:b/>
        </w:rPr>
      </w:pPr>
    </w:p>
    <w:p w14:paraId="2D835CE3" w14:textId="77777777" w:rsidR="00611CA8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center"/>
        <w:rPr>
          <w:rFonts w:cstheme="minorHAnsi"/>
          <w:b/>
        </w:rPr>
      </w:pPr>
    </w:p>
    <w:p w14:paraId="238F430A" w14:textId="77777777" w:rsidR="00611CA8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center"/>
        <w:rPr>
          <w:rFonts w:cstheme="minorHAnsi"/>
          <w:b/>
        </w:rPr>
      </w:pPr>
    </w:p>
    <w:p w14:paraId="4A0B908D" w14:textId="77777777" w:rsidR="00611CA8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center"/>
        <w:rPr>
          <w:rFonts w:cstheme="minorHAnsi"/>
          <w:b/>
        </w:rPr>
      </w:pPr>
    </w:p>
    <w:p w14:paraId="38B55AB9" w14:textId="77777777" w:rsidR="00611CA8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center"/>
        <w:rPr>
          <w:rFonts w:cstheme="minorHAnsi"/>
          <w:b/>
        </w:rPr>
      </w:pPr>
      <w:r w:rsidRPr="00081095">
        <w:rPr>
          <w:rFonts w:cstheme="minorHAnsi"/>
          <w:b/>
        </w:rPr>
        <w:t>PODPISY STRON UMOWY:</w:t>
      </w:r>
    </w:p>
    <w:p w14:paraId="20663B75" w14:textId="77777777" w:rsidR="00611CA8" w:rsidRPr="00081095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center"/>
        <w:rPr>
          <w:rFonts w:cstheme="minorHAnsi"/>
          <w:b/>
        </w:rPr>
      </w:pPr>
    </w:p>
    <w:p w14:paraId="0D03BF97" w14:textId="77777777" w:rsidR="00611CA8" w:rsidRPr="00081095" w:rsidRDefault="00611CA8" w:rsidP="00611CA8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cstheme="minorHAnsi"/>
        </w:rPr>
      </w:pPr>
    </w:p>
    <w:p w14:paraId="63D9AD4A" w14:textId="77777777" w:rsidR="00611CA8" w:rsidRPr="00AE2E6B" w:rsidRDefault="00611CA8" w:rsidP="00611CA8">
      <w:pPr>
        <w:ind w:left="708"/>
        <w:jc w:val="both"/>
        <w:rPr>
          <w:rFonts w:cstheme="minorHAnsi"/>
          <w:b/>
          <w:bCs/>
          <w:lang w:eastAsia="ar-SA"/>
        </w:rPr>
      </w:pPr>
      <w:r w:rsidRPr="00081095">
        <w:rPr>
          <w:rFonts w:cstheme="minorHAnsi"/>
          <w:b/>
          <w:bCs/>
        </w:rPr>
        <w:t xml:space="preserve">   Zleceniodawca </w:t>
      </w:r>
      <w:r w:rsidRPr="00081095">
        <w:rPr>
          <w:rFonts w:cstheme="minorHAnsi"/>
          <w:b/>
          <w:bCs/>
        </w:rPr>
        <w:tab/>
      </w:r>
      <w:r w:rsidRPr="00081095">
        <w:rPr>
          <w:rFonts w:cstheme="minorHAnsi"/>
          <w:b/>
          <w:bCs/>
        </w:rPr>
        <w:tab/>
      </w:r>
      <w:r w:rsidRPr="00081095">
        <w:rPr>
          <w:rFonts w:cstheme="minorHAnsi"/>
          <w:b/>
          <w:bCs/>
        </w:rPr>
        <w:tab/>
      </w:r>
      <w:r w:rsidRPr="00081095">
        <w:rPr>
          <w:rFonts w:cstheme="minorHAnsi"/>
          <w:b/>
          <w:bCs/>
        </w:rPr>
        <w:tab/>
      </w:r>
      <w:r w:rsidRPr="00081095">
        <w:rPr>
          <w:rFonts w:cstheme="minorHAnsi"/>
          <w:b/>
          <w:bCs/>
        </w:rPr>
        <w:tab/>
      </w:r>
      <w:r w:rsidRPr="00081095">
        <w:rPr>
          <w:rFonts w:cstheme="minorHAnsi"/>
          <w:b/>
          <w:bCs/>
        </w:rPr>
        <w:tab/>
        <w:t xml:space="preserve">     Zleceniobiorca</w:t>
      </w:r>
    </w:p>
    <w:p w14:paraId="62E78138" w14:textId="77777777" w:rsidR="00611CA8" w:rsidRDefault="00611CA8"/>
    <w:sectPr w:rsidR="00611C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A8D7" w14:textId="77777777" w:rsidR="00D3497E" w:rsidRDefault="00D3497E" w:rsidP="00611CA8">
      <w:pPr>
        <w:spacing w:after="0" w:line="240" w:lineRule="auto"/>
      </w:pPr>
      <w:r>
        <w:separator/>
      </w:r>
    </w:p>
  </w:endnote>
  <w:endnote w:type="continuationSeparator" w:id="0">
    <w:p w14:paraId="27707963" w14:textId="77777777" w:rsidR="00D3497E" w:rsidRDefault="00D3497E" w:rsidP="0061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B451" w14:textId="77777777" w:rsidR="00D3497E" w:rsidRDefault="00D3497E" w:rsidP="00611CA8">
      <w:pPr>
        <w:spacing w:after="0" w:line="240" w:lineRule="auto"/>
      </w:pPr>
      <w:r>
        <w:separator/>
      </w:r>
    </w:p>
  </w:footnote>
  <w:footnote w:type="continuationSeparator" w:id="0">
    <w:p w14:paraId="060610C4" w14:textId="77777777" w:rsidR="00D3497E" w:rsidRDefault="00D3497E" w:rsidP="0061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46A1" w14:textId="17E2D8E2" w:rsidR="00611CA8" w:rsidRDefault="00611CA8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4A70E72" wp14:editId="1383DB7A">
          <wp:simplePos x="0" y="0"/>
          <wp:positionH relativeFrom="page">
            <wp:posOffset>389255</wp:posOffset>
          </wp:positionH>
          <wp:positionV relativeFrom="page">
            <wp:posOffset>410845</wp:posOffset>
          </wp:positionV>
          <wp:extent cx="6620441" cy="385445"/>
          <wp:effectExtent l="0" t="0" r="9525" b="0"/>
          <wp:wrapNone/>
          <wp:docPr id="1439570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0441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8A5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41337"/>
    <w:multiLevelType w:val="hybridMultilevel"/>
    <w:tmpl w:val="383A6724"/>
    <w:lvl w:ilvl="0" w:tplc="6D0E29E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30F"/>
    <w:multiLevelType w:val="hybridMultilevel"/>
    <w:tmpl w:val="9990C9BA"/>
    <w:lvl w:ilvl="0" w:tplc="A13ACD0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2FC6"/>
    <w:multiLevelType w:val="hybridMultilevel"/>
    <w:tmpl w:val="A81CC6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A2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37AF"/>
    <w:multiLevelType w:val="hybridMultilevel"/>
    <w:tmpl w:val="069AB6DE"/>
    <w:lvl w:ilvl="0" w:tplc="0415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" w15:restartNumberingAfterBreak="0">
    <w:nsid w:val="40BB7510"/>
    <w:multiLevelType w:val="hybridMultilevel"/>
    <w:tmpl w:val="77988636"/>
    <w:lvl w:ilvl="0" w:tplc="87DA580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566BA"/>
    <w:multiLevelType w:val="hybridMultilevel"/>
    <w:tmpl w:val="8DD249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230CC8"/>
    <w:multiLevelType w:val="hybridMultilevel"/>
    <w:tmpl w:val="0FB4C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9F72F4"/>
    <w:multiLevelType w:val="hybridMultilevel"/>
    <w:tmpl w:val="05EEC102"/>
    <w:lvl w:ilvl="0" w:tplc="78F26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F68B7A">
      <w:start w:val="1"/>
      <w:numFmt w:val="lowerRoman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D7DB5"/>
    <w:multiLevelType w:val="hybridMultilevel"/>
    <w:tmpl w:val="7728AD80"/>
    <w:lvl w:ilvl="0" w:tplc="B25CF2BC">
      <w:start w:val="1"/>
      <w:numFmt w:val="decimal"/>
      <w:lvlText w:val="%1."/>
      <w:lvlJc w:val="left"/>
      <w:pPr>
        <w:ind w:left="-372" w:hanging="360"/>
      </w:pPr>
      <w:rPr>
        <w:rFonts w:asciiTheme="minorHAnsi" w:eastAsia="Calibr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7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5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2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9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6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388" w:hanging="180"/>
      </w:pPr>
      <w:rPr>
        <w:rFonts w:cs="Times New Roman"/>
      </w:rPr>
    </w:lvl>
  </w:abstractNum>
  <w:abstractNum w:abstractNumId="11" w15:restartNumberingAfterBreak="0">
    <w:nsid w:val="61A375FF"/>
    <w:multiLevelType w:val="hybridMultilevel"/>
    <w:tmpl w:val="D9F884BC"/>
    <w:lvl w:ilvl="0" w:tplc="FD1CDD5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29E0AF4"/>
    <w:multiLevelType w:val="hybridMultilevel"/>
    <w:tmpl w:val="62C0CC9C"/>
    <w:lvl w:ilvl="0" w:tplc="FA948B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141E0"/>
    <w:multiLevelType w:val="hybridMultilevel"/>
    <w:tmpl w:val="D70EC3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4EBAA8AC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ind w:left="43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BC1713E"/>
    <w:multiLevelType w:val="multilevel"/>
    <w:tmpl w:val="3B1A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092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207711">
    <w:abstractNumId w:val="13"/>
  </w:num>
  <w:num w:numId="3" w16cid:durableId="359284645">
    <w:abstractNumId w:val="6"/>
  </w:num>
  <w:num w:numId="4" w16cid:durableId="2027634951">
    <w:abstractNumId w:val="8"/>
  </w:num>
  <w:num w:numId="5" w16cid:durableId="1458329636">
    <w:abstractNumId w:val="11"/>
  </w:num>
  <w:num w:numId="6" w16cid:durableId="1409810476">
    <w:abstractNumId w:val="10"/>
  </w:num>
  <w:num w:numId="7" w16cid:durableId="1694110945">
    <w:abstractNumId w:val="5"/>
  </w:num>
  <w:num w:numId="8" w16cid:durableId="808597952">
    <w:abstractNumId w:val="1"/>
  </w:num>
  <w:num w:numId="9" w16cid:durableId="46540400">
    <w:abstractNumId w:val="2"/>
  </w:num>
  <w:num w:numId="10" w16cid:durableId="624313675">
    <w:abstractNumId w:val="3"/>
  </w:num>
  <w:num w:numId="11" w16cid:durableId="411925884">
    <w:abstractNumId w:val="12"/>
  </w:num>
  <w:num w:numId="12" w16cid:durableId="1068646818">
    <w:abstractNumId w:val="4"/>
  </w:num>
  <w:num w:numId="13" w16cid:durableId="502938138">
    <w:abstractNumId w:val="0"/>
  </w:num>
  <w:num w:numId="14" w16cid:durableId="881477563">
    <w:abstractNumId w:val="14"/>
  </w:num>
  <w:num w:numId="15" w16cid:durableId="2009862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A8"/>
    <w:rsid w:val="0013074A"/>
    <w:rsid w:val="00611CA8"/>
    <w:rsid w:val="00830B30"/>
    <w:rsid w:val="00CE5830"/>
    <w:rsid w:val="00D3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9AAE"/>
  <w15:chartTrackingRefBased/>
  <w15:docId w15:val="{BC8836D9-BC4B-4B71-9126-9CD6E457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A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C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C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C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C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C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C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CA8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1"/>
    <w:qFormat/>
    <w:rsid w:val="00611C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C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C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C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CA8"/>
  </w:style>
  <w:style w:type="paragraph" w:styleId="Stopka">
    <w:name w:val="footer"/>
    <w:basedOn w:val="Normalny"/>
    <w:link w:val="StopkaZnak"/>
    <w:uiPriority w:val="99"/>
    <w:unhideWhenUsed/>
    <w:rsid w:val="0061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CA8"/>
  </w:style>
  <w:style w:type="table" w:styleId="Tabela-Siatka">
    <w:name w:val="Table Grid"/>
    <w:basedOn w:val="Standardowy"/>
    <w:rsid w:val="00611CA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1C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Bezodstpw">
    <w:name w:val="No Spacing"/>
    <w:qFormat/>
    <w:rsid w:val="00611CA8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Akapitzlist1">
    <w:name w:val="Akapit z listą1"/>
    <w:basedOn w:val="Normalny"/>
    <w:uiPriority w:val="99"/>
    <w:rsid w:val="00611C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611CA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1CA8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1"/>
    <w:qFormat/>
    <w:rsid w:val="00611CA8"/>
  </w:style>
  <w:style w:type="paragraph" w:styleId="Listapunktowana">
    <w:name w:val="List Bullet"/>
    <w:basedOn w:val="Normalny"/>
    <w:uiPriority w:val="99"/>
    <w:unhideWhenUsed/>
    <w:rsid w:val="00611CA8"/>
    <w:pPr>
      <w:widowControl w:val="0"/>
      <w:numPr>
        <w:numId w:val="13"/>
      </w:numPr>
      <w:tabs>
        <w:tab w:val="clear" w:pos="360"/>
      </w:tabs>
      <w:autoSpaceDE w:val="0"/>
      <w:autoSpaceDN w:val="0"/>
      <w:spacing w:after="0" w:line="240" w:lineRule="auto"/>
      <w:ind w:left="0" w:firstLine="0"/>
      <w:contextualSpacing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1855</Words>
  <Characters>11136</Characters>
  <Application>Microsoft Office Word</Application>
  <DocSecurity>0</DocSecurity>
  <Lines>92</Lines>
  <Paragraphs>25</Paragraphs>
  <ScaleCrop>false</ScaleCrop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Władysiak</dc:creator>
  <cp:keywords/>
  <dc:description/>
  <cp:lastModifiedBy>Marika Władysiak</cp:lastModifiedBy>
  <cp:revision>1</cp:revision>
  <dcterms:created xsi:type="dcterms:W3CDTF">2026-05-29T11:30:00Z</dcterms:created>
  <dcterms:modified xsi:type="dcterms:W3CDTF">2026-05-29T11:34:00Z</dcterms:modified>
</cp:coreProperties>
</file>